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A0" w:rsidRDefault="00D649DA" w:rsidP="00455BE1">
      <w:pPr>
        <w:spacing w:beforeLines="50" w:before="156" w:line="360" w:lineRule="auto"/>
        <w:jc w:val="center"/>
        <w:rPr>
          <w:rFonts w:ascii="黑体" w:eastAsia="黑体" w:hAnsi="黑体"/>
          <w:bCs/>
          <w:color w:val="44546A" w:themeColor="text2"/>
          <w:sz w:val="32"/>
          <w:szCs w:val="32"/>
        </w:rPr>
      </w:pPr>
      <w:r>
        <w:rPr>
          <w:rFonts w:ascii="黑体" w:eastAsia="黑体" w:hAnsi="黑体" w:hint="eastAsia"/>
          <w:bCs/>
          <w:color w:val="44546A" w:themeColor="text2"/>
          <w:sz w:val="32"/>
          <w:szCs w:val="32"/>
        </w:rPr>
        <w:t>第</w:t>
      </w:r>
      <w:r>
        <w:rPr>
          <w:rFonts w:ascii="黑体" w:eastAsia="黑体" w:hAnsi="黑体" w:hint="eastAsia"/>
          <w:bCs/>
          <w:color w:val="44546A" w:themeColor="text2"/>
          <w:sz w:val="32"/>
          <w:szCs w:val="32"/>
        </w:rPr>
        <w:t>二</w:t>
      </w:r>
      <w:r>
        <w:rPr>
          <w:rFonts w:ascii="黑体" w:eastAsia="黑体" w:hAnsi="黑体" w:hint="eastAsia"/>
          <w:bCs/>
          <w:color w:val="44546A" w:themeColor="text2"/>
          <w:sz w:val="32"/>
          <w:szCs w:val="32"/>
        </w:rPr>
        <w:t>届融</w:t>
      </w:r>
      <w:proofErr w:type="gramStart"/>
      <w:r>
        <w:rPr>
          <w:rFonts w:ascii="黑体" w:eastAsia="黑体" w:hAnsi="黑体" w:hint="eastAsia"/>
          <w:bCs/>
          <w:color w:val="44546A" w:themeColor="text2"/>
          <w:sz w:val="32"/>
          <w:szCs w:val="32"/>
        </w:rPr>
        <w:t>仕</w:t>
      </w:r>
      <w:proofErr w:type="gramEnd"/>
      <w:r>
        <w:rPr>
          <w:rFonts w:ascii="黑体" w:eastAsia="黑体" w:hAnsi="黑体" w:hint="eastAsia"/>
          <w:bCs/>
          <w:color w:val="44546A" w:themeColor="text2"/>
          <w:sz w:val="32"/>
          <w:szCs w:val="32"/>
        </w:rPr>
        <w:t>国际杯全国金融投资分析大赛</w:t>
      </w:r>
    </w:p>
    <w:p w:rsidR="004A08A0" w:rsidRDefault="00D649DA">
      <w:pPr>
        <w:spacing w:line="360" w:lineRule="auto"/>
        <w:jc w:val="center"/>
        <w:rPr>
          <w:rFonts w:ascii="仿宋_GB2312" w:eastAsia="仿宋_GB2312" w:hAnsi="华文仿宋"/>
          <w:b/>
          <w:color w:val="44546A" w:themeColor="text2"/>
          <w:sz w:val="32"/>
          <w:szCs w:val="32"/>
        </w:rPr>
      </w:pPr>
      <w:r>
        <w:rPr>
          <w:rFonts w:ascii="黑体" w:eastAsia="黑体" w:hAnsi="黑体" w:hint="eastAsia"/>
          <w:bCs/>
          <w:color w:val="44546A" w:themeColor="text2"/>
          <w:sz w:val="32"/>
          <w:szCs w:val="32"/>
        </w:rPr>
        <w:t>赛事安排</w:t>
      </w:r>
    </w:p>
    <w:p w:rsidR="004A08A0" w:rsidRDefault="00D649DA" w:rsidP="00455BE1">
      <w:pPr>
        <w:widowControl/>
        <w:spacing w:beforeLines="100" w:before="312" w:line="420" w:lineRule="atLeast"/>
        <w:ind w:firstLine="482"/>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8"/>
        </w:rPr>
        <w:t>为</w:t>
      </w:r>
      <w:r>
        <w:rPr>
          <w:rFonts w:ascii="仿宋_GB2312" w:eastAsia="仿宋_GB2312" w:hAnsi="华文仿宋" w:cs="宋体" w:hint="eastAsia"/>
          <w:kern w:val="0"/>
          <w:sz w:val="28"/>
          <w:szCs w:val="28"/>
        </w:rPr>
        <w:t>进一步</w:t>
      </w:r>
      <w:r>
        <w:rPr>
          <w:rFonts w:ascii="仿宋_GB2312" w:eastAsia="仿宋_GB2312" w:hAnsi="华文仿宋" w:cs="宋体" w:hint="eastAsia"/>
          <w:kern w:val="0"/>
          <w:sz w:val="28"/>
          <w:szCs w:val="28"/>
        </w:rPr>
        <w:t>推广</w:t>
      </w:r>
      <w:r>
        <w:rPr>
          <w:rFonts w:ascii="仿宋_GB2312" w:eastAsia="仿宋_GB2312" w:hAnsi="华文仿宋" w:cs="宋体" w:hint="eastAsia"/>
          <w:kern w:val="0"/>
          <w:sz w:val="28"/>
          <w:szCs w:val="24"/>
        </w:rPr>
        <w:t>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天下国际教育科技（北京</w:t>
      </w:r>
      <w:bookmarkStart w:id="0" w:name="_GoBack"/>
      <w:bookmarkEnd w:id="0"/>
      <w:r>
        <w:rPr>
          <w:rFonts w:ascii="仿宋_GB2312" w:eastAsia="仿宋_GB2312" w:hAnsi="华文仿宋" w:cs="宋体" w:hint="eastAsia"/>
          <w:kern w:val="0"/>
          <w:sz w:val="28"/>
          <w:szCs w:val="24"/>
        </w:rPr>
        <w:t>）有限公司</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以下简称融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国际教育</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8"/>
        </w:rPr>
        <w:t>合作院校的</w:t>
      </w:r>
      <w:r>
        <w:rPr>
          <w:rFonts w:ascii="仿宋_GB2312" w:eastAsia="仿宋_GB2312" w:hAnsi="华文仿宋" w:cs="宋体" w:hint="eastAsia"/>
          <w:kern w:val="0"/>
          <w:sz w:val="28"/>
          <w:szCs w:val="28"/>
        </w:rPr>
        <w:t>CFA</w:t>
      </w:r>
      <w:r>
        <w:rPr>
          <w:rFonts w:ascii="仿宋_GB2312" w:eastAsia="仿宋_GB2312" w:hAnsi="华文仿宋" w:cs="宋体" w:hint="eastAsia"/>
          <w:kern w:val="0"/>
          <w:sz w:val="28"/>
          <w:szCs w:val="28"/>
        </w:rPr>
        <w:t>项目</w:t>
      </w:r>
      <w:proofErr w:type="gramStart"/>
      <w:r>
        <w:rPr>
          <w:rFonts w:ascii="仿宋_GB2312" w:eastAsia="仿宋_GB2312" w:hAnsi="华文仿宋" w:cs="宋体" w:hint="eastAsia"/>
          <w:kern w:val="0"/>
          <w:sz w:val="28"/>
          <w:szCs w:val="28"/>
        </w:rPr>
        <w:t>班</w:t>
      </w:r>
      <w:r>
        <w:rPr>
          <w:rFonts w:ascii="仿宋_GB2312" w:eastAsia="仿宋_GB2312" w:hAnsi="华文仿宋" w:cs="宋体" w:hint="eastAsia"/>
          <w:kern w:val="0"/>
          <w:sz w:val="28"/>
          <w:szCs w:val="28"/>
        </w:rPr>
        <w:t>人才</w:t>
      </w:r>
      <w:proofErr w:type="gramEnd"/>
      <w:r>
        <w:rPr>
          <w:rFonts w:ascii="仿宋_GB2312" w:eastAsia="仿宋_GB2312" w:hAnsi="华文仿宋" w:cs="宋体" w:hint="eastAsia"/>
          <w:kern w:val="0"/>
          <w:sz w:val="28"/>
          <w:szCs w:val="28"/>
        </w:rPr>
        <w:t>培养模式，全面提高金融类专业人才培养质量，激发学生对金融投资分析的兴趣，突出国际化、</w:t>
      </w:r>
      <w:r>
        <w:rPr>
          <w:rFonts w:ascii="仿宋_GB2312" w:eastAsia="仿宋_GB2312" w:hAnsi="华文仿宋" w:cs="宋体" w:hint="eastAsia"/>
          <w:kern w:val="0"/>
          <w:sz w:val="28"/>
          <w:szCs w:val="24"/>
        </w:rPr>
        <w:t>实战化，</w:t>
      </w:r>
      <w:r>
        <w:rPr>
          <w:rFonts w:ascii="仿宋_GB2312" w:eastAsia="仿宋_GB2312" w:hAnsi="华文仿宋" w:cs="宋体" w:hint="eastAsia"/>
          <w:kern w:val="0"/>
          <w:sz w:val="28"/>
          <w:szCs w:val="28"/>
        </w:rPr>
        <w:t>搭建理论联系实际的平台，</w:t>
      </w:r>
      <w:r>
        <w:rPr>
          <w:rFonts w:ascii="仿宋_GB2312" w:eastAsia="仿宋_GB2312" w:hAnsi="华文仿宋" w:cs="宋体" w:hint="eastAsia"/>
          <w:kern w:val="0"/>
          <w:sz w:val="28"/>
          <w:szCs w:val="28"/>
        </w:rPr>
        <w:t>在</w:t>
      </w:r>
      <w:r>
        <w:rPr>
          <w:rFonts w:ascii="仿宋_GB2312" w:eastAsia="仿宋_GB2312" w:hAnsi="华文仿宋" w:cs="宋体" w:hint="eastAsia"/>
          <w:kern w:val="0"/>
          <w:sz w:val="28"/>
          <w:szCs w:val="24"/>
        </w:rPr>
        <w:t>第一届融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国际杯全国金融投资分析大赛</w:t>
      </w:r>
      <w:r>
        <w:rPr>
          <w:rFonts w:ascii="仿宋_GB2312" w:eastAsia="仿宋_GB2312" w:hAnsi="华文仿宋" w:cs="宋体" w:hint="eastAsia"/>
          <w:kern w:val="0"/>
          <w:sz w:val="28"/>
          <w:szCs w:val="24"/>
        </w:rPr>
        <w:t>成功</w:t>
      </w:r>
      <w:r>
        <w:rPr>
          <w:rFonts w:ascii="仿宋_GB2312" w:eastAsia="仿宋_GB2312" w:hAnsi="华文仿宋" w:cs="宋体" w:hint="eastAsia"/>
          <w:kern w:val="0"/>
          <w:sz w:val="28"/>
          <w:szCs w:val="24"/>
        </w:rPr>
        <w:t>举办</w:t>
      </w:r>
      <w:r>
        <w:rPr>
          <w:rFonts w:ascii="仿宋_GB2312" w:eastAsia="仿宋_GB2312" w:hAnsi="华文仿宋" w:cs="宋体" w:hint="eastAsia"/>
          <w:kern w:val="0"/>
          <w:sz w:val="28"/>
          <w:szCs w:val="24"/>
        </w:rPr>
        <w:t>的基础上，</w:t>
      </w:r>
      <w:r>
        <w:rPr>
          <w:rFonts w:ascii="仿宋_GB2312" w:eastAsia="仿宋_GB2312" w:hAnsi="华文仿宋" w:cs="宋体" w:hint="eastAsia"/>
          <w:kern w:val="0"/>
          <w:sz w:val="28"/>
          <w:szCs w:val="24"/>
        </w:rPr>
        <w:t>第</w:t>
      </w:r>
      <w:r>
        <w:rPr>
          <w:rFonts w:ascii="仿宋_GB2312" w:eastAsia="仿宋_GB2312" w:hAnsi="华文仿宋" w:cs="宋体" w:hint="eastAsia"/>
          <w:kern w:val="0"/>
          <w:sz w:val="28"/>
          <w:szCs w:val="24"/>
        </w:rPr>
        <w:t>二</w:t>
      </w:r>
      <w:r>
        <w:rPr>
          <w:rFonts w:ascii="仿宋_GB2312" w:eastAsia="仿宋_GB2312" w:hAnsi="华文仿宋" w:cs="宋体" w:hint="eastAsia"/>
          <w:kern w:val="0"/>
          <w:sz w:val="28"/>
          <w:szCs w:val="24"/>
        </w:rPr>
        <w:t>届融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国际杯全国金融投资分析大赛</w:t>
      </w:r>
      <w:r>
        <w:rPr>
          <w:rFonts w:ascii="仿宋_GB2312" w:eastAsia="仿宋_GB2312" w:hAnsi="华文仿宋" w:cs="宋体" w:hint="eastAsia"/>
          <w:kern w:val="0"/>
          <w:sz w:val="28"/>
          <w:szCs w:val="24"/>
        </w:rPr>
        <w:t>将</w:t>
      </w:r>
      <w:r>
        <w:rPr>
          <w:rFonts w:ascii="仿宋_GB2312" w:eastAsia="仿宋_GB2312" w:hAnsi="华文仿宋" w:cs="宋体" w:hint="eastAsia"/>
          <w:kern w:val="0"/>
          <w:sz w:val="28"/>
          <w:szCs w:val="24"/>
        </w:rPr>
        <w:t>于</w:t>
      </w:r>
      <w:r>
        <w:rPr>
          <w:rFonts w:ascii="仿宋_GB2312" w:eastAsia="仿宋_GB2312" w:hAnsi="华文仿宋" w:cs="宋体" w:hint="eastAsia"/>
          <w:kern w:val="0"/>
          <w:sz w:val="28"/>
          <w:szCs w:val="24"/>
        </w:rPr>
        <w:t>201</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年</w:t>
      </w:r>
      <w:r>
        <w:rPr>
          <w:rFonts w:ascii="仿宋_GB2312" w:eastAsia="仿宋_GB2312" w:hAnsi="华文仿宋" w:cs="宋体" w:hint="eastAsia"/>
          <w:kern w:val="0"/>
          <w:sz w:val="28"/>
          <w:szCs w:val="24"/>
        </w:rPr>
        <w:t>11</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16-17</w:t>
      </w:r>
      <w:r>
        <w:rPr>
          <w:rFonts w:ascii="仿宋_GB2312" w:eastAsia="仿宋_GB2312" w:hAnsi="华文仿宋" w:cs="宋体" w:hint="eastAsia"/>
          <w:kern w:val="0"/>
          <w:sz w:val="28"/>
          <w:szCs w:val="24"/>
        </w:rPr>
        <w:t>日在</w:t>
      </w:r>
      <w:r>
        <w:rPr>
          <w:rFonts w:ascii="仿宋_GB2312" w:eastAsia="仿宋_GB2312" w:hAnsi="华文仿宋" w:cs="宋体" w:hint="eastAsia"/>
          <w:kern w:val="0"/>
          <w:sz w:val="28"/>
          <w:szCs w:val="24"/>
        </w:rPr>
        <w:t>杭州</w:t>
      </w:r>
      <w:r>
        <w:rPr>
          <w:rFonts w:ascii="仿宋_GB2312" w:eastAsia="仿宋_GB2312" w:hAnsi="华文仿宋" w:cs="宋体" w:hint="eastAsia"/>
          <w:kern w:val="0"/>
          <w:sz w:val="28"/>
          <w:szCs w:val="24"/>
        </w:rPr>
        <w:t>举办</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本届大赛由</w:t>
      </w:r>
      <w:r>
        <w:rPr>
          <w:rFonts w:ascii="仿宋_GB2312" w:eastAsia="仿宋_GB2312" w:hAnsi="华文仿宋" w:cs="宋体" w:hint="eastAsia"/>
          <w:kern w:val="0"/>
          <w:sz w:val="28"/>
          <w:szCs w:val="28"/>
        </w:rPr>
        <w:t>融</w:t>
      </w:r>
      <w:proofErr w:type="gramStart"/>
      <w:r>
        <w:rPr>
          <w:rFonts w:ascii="仿宋_GB2312" w:eastAsia="仿宋_GB2312" w:hAnsi="华文仿宋" w:cs="宋体" w:hint="eastAsia"/>
          <w:kern w:val="0"/>
          <w:sz w:val="28"/>
          <w:szCs w:val="28"/>
        </w:rPr>
        <w:t>仕</w:t>
      </w:r>
      <w:proofErr w:type="gramEnd"/>
      <w:r>
        <w:rPr>
          <w:rFonts w:ascii="仿宋_GB2312" w:eastAsia="仿宋_GB2312" w:hAnsi="华文仿宋" w:cs="宋体" w:hint="eastAsia"/>
          <w:kern w:val="0"/>
          <w:sz w:val="28"/>
          <w:szCs w:val="28"/>
        </w:rPr>
        <w:t>国际教育</w:t>
      </w:r>
      <w:r>
        <w:rPr>
          <w:rFonts w:ascii="仿宋_GB2312" w:eastAsia="仿宋_GB2312" w:hAnsi="华文仿宋" w:cs="宋体" w:hint="eastAsia"/>
          <w:kern w:val="0"/>
          <w:sz w:val="28"/>
          <w:szCs w:val="24"/>
        </w:rPr>
        <w:t>和</w:t>
      </w:r>
      <w:proofErr w:type="gramStart"/>
      <w:r>
        <w:rPr>
          <w:rFonts w:ascii="仿宋_GB2312" w:eastAsia="仿宋_GB2312" w:hAnsi="华文仿宋" w:cs="宋体" w:hint="eastAsia"/>
          <w:kern w:val="0"/>
          <w:sz w:val="28"/>
          <w:szCs w:val="24"/>
        </w:rPr>
        <w:t>融仕</w:t>
      </w:r>
      <w:proofErr w:type="gramEnd"/>
      <w:r>
        <w:rPr>
          <w:rFonts w:ascii="仿宋_GB2312" w:eastAsia="仿宋_GB2312" w:hAnsi="华文仿宋" w:cs="宋体" w:hint="eastAsia"/>
          <w:kern w:val="0"/>
          <w:sz w:val="28"/>
          <w:szCs w:val="24"/>
        </w:rPr>
        <w:t>国际</w:t>
      </w:r>
      <w:r>
        <w:rPr>
          <w:rFonts w:ascii="仿宋_GB2312" w:eastAsia="仿宋_GB2312" w:hAnsi="华文仿宋" w:cs="宋体" w:hint="eastAsia"/>
          <w:kern w:val="0"/>
          <w:sz w:val="28"/>
          <w:szCs w:val="24"/>
        </w:rPr>
        <w:t>CFA</w:t>
      </w:r>
      <w:r>
        <w:rPr>
          <w:rFonts w:ascii="仿宋_GB2312" w:eastAsia="仿宋_GB2312" w:hAnsi="华文仿宋" w:cs="宋体" w:hint="eastAsia"/>
          <w:kern w:val="0"/>
          <w:sz w:val="28"/>
          <w:szCs w:val="24"/>
        </w:rPr>
        <w:t>教育高校联盟共同主办，</w:t>
      </w:r>
      <w:r>
        <w:rPr>
          <w:rFonts w:ascii="仿宋_GB2312" w:eastAsia="仿宋_GB2312" w:hAnsi="华文仿宋" w:cs="宋体" w:hint="eastAsia"/>
          <w:kern w:val="0"/>
          <w:sz w:val="28"/>
          <w:szCs w:val="24"/>
        </w:rPr>
        <w:t>浙江工商大学杭州商</w:t>
      </w:r>
      <w:r>
        <w:rPr>
          <w:rFonts w:ascii="仿宋_GB2312" w:eastAsia="仿宋_GB2312" w:hAnsi="华文仿宋" w:cs="宋体" w:hint="eastAsia"/>
          <w:kern w:val="0"/>
          <w:sz w:val="28"/>
          <w:szCs w:val="24"/>
        </w:rPr>
        <w:t>学院承办</w:t>
      </w:r>
      <w:r>
        <w:rPr>
          <w:rFonts w:ascii="仿宋_GB2312" w:eastAsia="仿宋_GB2312" w:hAnsi="华文仿宋" w:cs="宋体" w:hint="eastAsia"/>
          <w:kern w:val="0"/>
          <w:sz w:val="28"/>
          <w:szCs w:val="24"/>
        </w:rPr>
        <w:t>。比赛面向融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w:t>
      </w:r>
      <w:r>
        <w:rPr>
          <w:rFonts w:ascii="仿宋_GB2312" w:eastAsia="仿宋_GB2312" w:hAnsi="华文仿宋" w:cs="宋体" w:hint="eastAsia"/>
          <w:kern w:val="0"/>
          <w:sz w:val="28"/>
          <w:szCs w:val="24"/>
        </w:rPr>
        <w:t>CFA</w:t>
      </w:r>
      <w:r>
        <w:rPr>
          <w:rFonts w:ascii="仿宋_GB2312" w:eastAsia="仿宋_GB2312" w:hAnsi="华文仿宋" w:cs="宋体" w:hint="eastAsia"/>
          <w:kern w:val="0"/>
          <w:sz w:val="28"/>
          <w:szCs w:val="24"/>
        </w:rPr>
        <w:t>教育高校联盟成员及全国其他高校的金融学专业学生</w:t>
      </w:r>
      <w:r>
        <w:rPr>
          <w:rFonts w:ascii="仿宋_GB2312" w:eastAsia="仿宋_GB2312" w:hAnsi="华文仿宋" w:cs="宋体" w:hint="eastAsia"/>
          <w:kern w:val="0"/>
          <w:sz w:val="28"/>
          <w:szCs w:val="24"/>
        </w:rPr>
        <w:t>，</w:t>
      </w:r>
      <w:r>
        <w:rPr>
          <w:rFonts w:ascii="仿宋_GB2312" w:eastAsia="仿宋_GB2312" w:hAnsi="华文仿宋" w:cs="宋体" w:hint="eastAsia"/>
          <w:b/>
          <w:bCs/>
          <w:kern w:val="0"/>
          <w:sz w:val="28"/>
          <w:szCs w:val="24"/>
        </w:rPr>
        <w:t>以团队形式参加</w:t>
      </w:r>
      <w:r>
        <w:rPr>
          <w:rFonts w:ascii="仿宋_GB2312" w:eastAsia="仿宋_GB2312" w:hAnsi="华文仿宋" w:cs="宋体" w:hint="eastAsia"/>
          <w:b/>
          <w:bCs/>
          <w:kern w:val="0"/>
          <w:sz w:val="28"/>
          <w:szCs w:val="24"/>
        </w:rPr>
        <w:t>,</w:t>
      </w:r>
      <w:r>
        <w:rPr>
          <w:rFonts w:ascii="仿宋_GB2312" w:eastAsia="仿宋_GB2312" w:hAnsi="华文仿宋" w:cs="宋体" w:hint="eastAsia"/>
          <w:b/>
          <w:bCs/>
          <w:kern w:val="0"/>
          <w:sz w:val="28"/>
          <w:szCs w:val="24"/>
        </w:rPr>
        <w:t>围绕</w:t>
      </w:r>
      <w:r>
        <w:rPr>
          <w:rFonts w:ascii="仿宋_GB2312" w:eastAsia="仿宋_GB2312" w:hAnsi="华文仿宋" w:cs="宋体" w:hint="eastAsia"/>
          <w:b/>
          <w:bCs/>
          <w:kern w:val="0"/>
          <w:sz w:val="28"/>
          <w:szCs w:val="24"/>
        </w:rPr>
        <w:t>候选</w:t>
      </w:r>
      <w:r>
        <w:rPr>
          <w:rFonts w:ascii="仿宋_GB2312" w:eastAsia="仿宋_GB2312" w:hAnsi="华文仿宋" w:cs="宋体" w:hint="eastAsia"/>
          <w:b/>
          <w:bCs/>
          <w:kern w:val="0"/>
          <w:sz w:val="28"/>
          <w:szCs w:val="24"/>
        </w:rPr>
        <w:t>公司进行金融投资分析，撰写研究报告</w:t>
      </w:r>
      <w:r>
        <w:rPr>
          <w:rFonts w:ascii="仿宋_GB2312" w:eastAsia="仿宋_GB2312" w:hAnsi="华文仿宋" w:cs="宋体" w:hint="eastAsia"/>
          <w:b/>
          <w:bCs/>
          <w:kern w:val="0"/>
          <w:sz w:val="28"/>
          <w:szCs w:val="24"/>
        </w:rPr>
        <w:t>,</w:t>
      </w:r>
      <w:r>
        <w:rPr>
          <w:rFonts w:ascii="仿宋_GB2312" w:eastAsia="仿宋_GB2312" w:hAnsi="华文仿宋" w:cs="宋体" w:hint="eastAsia"/>
          <w:b/>
          <w:bCs/>
          <w:kern w:val="0"/>
          <w:sz w:val="28"/>
          <w:szCs w:val="24"/>
        </w:rPr>
        <w:t>进行</w:t>
      </w:r>
      <w:r>
        <w:rPr>
          <w:rFonts w:ascii="仿宋_GB2312" w:eastAsia="仿宋_GB2312" w:hAnsi="华文仿宋" w:cs="宋体" w:hint="eastAsia"/>
          <w:b/>
          <w:bCs/>
          <w:kern w:val="0"/>
          <w:sz w:val="28"/>
          <w:szCs w:val="24"/>
        </w:rPr>
        <w:t>PPT</w:t>
      </w:r>
      <w:r>
        <w:rPr>
          <w:rFonts w:ascii="仿宋_GB2312" w:eastAsia="仿宋_GB2312" w:hAnsi="华文仿宋" w:cs="宋体" w:hint="eastAsia"/>
          <w:b/>
          <w:bCs/>
          <w:kern w:val="0"/>
          <w:sz w:val="28"/>
          <w:szCs w:val="24"/>
        </w:rPr>
        <w:t>展示</w:t>
      </w:r>
      <w:r>
        <w:rPr>
          <w:rFonts w:ascii="仿宋_GB2312" w:eastAsia="仿宋_GB2312" w:hAnsi="华文仿宋" w:cs="宋体" w:hint="eastAsia"/>
          <w:b/>
          <w:bCs/>
          <w:kern w:val="0"/>
          <w:sz w:val="28"/>
          <w:szCs w:val="24"/>
        </w:rPr>
        <w:t>及答辩</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一、赛事组织</w:t>
      </w:r>
    </w:p>
    <w:p w:rsidR="004A08A0" w:rsidRDefault="00D649DA">
      <w:pPr>
        <w:spacing w:line="360" w:lineRule="auto"/>
        <w:ind w:firstLineChars="200" w:firstLine="560"/>
        <w:rPr>
          <w:rFonts w:ascii="仿宋_GB2312" w:eastAsia="仿宋_GB2312" w:hAnsi="华文仿宋" w:cs="宋体"/>
          <w:kern w:val="0"/>
          <w:sz w:val="28"/>
          <w:szCs w:val="24"/>
        </w:rPr>
      </w:pPr>
      <w:r>
        <w:rPr>
          <w:rFonts w:ascii="仿宋_GB2312" w:eastAsia="仿宋_GB2312" w:hAnsi="华文仿宋" w:cs="宋体" w:hint="eastAsia"/>
          <w:kern w:val="0"/>
          <w:sz w:val="28"/>
          <w:szCs w:val="24"/>
        </w:rPr>
        <w:t>主办方：融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国际教育</w:t>
      </w:r>
    </w:p>
    <w:p w:rsidR="004A08A0" w:rsidRDefault="00D649DA">
      <w:pPr>
        <w:spacing w:line="360" w:lineRule="auto"/>
        <w:ind w:firstLineChars="200" w:firstLine="560"/>
        <w:rPr>
          <w:rFonts w:ascii="仿宋_GB2312" w:eastAsia="仿宋_GB2312" w:hAnsi="华文仿宋" w:cs="宋体"/>
          <w:kern w:val="0"/>
          <w:sz w:val="28"/>
          <w:szCs w:val="24"/>
        </w:rPr>
      </w:pPr>
      <w:r>
        <w:rPr>
          <w:rFonts w:ascii="仿宋_GB2312" w:eastAsia="仿宋_GB2312" w:hAnsi="华文仿宋" w:cs="宋体" w:hint="eastAsia"/>
          <w:kern w:val="0"/>
          <w:sz w:val="28"/>
          <w:szCs w:val="24"/>
        </w:rPr>
        <w:t xml:space="preserve">        </w:t>
      </w:r>
      <w:r>
        <w:rPr>
          <w:rFonts w:ascii="仿宋_GB2312" w:eastAsia="仿宋_GB2312" w:hAnsi="华文仿宋" w:cs="宋体" w:hint="eastAsia"/>
          <w:kern w:val="0"/>
          <w:sz w:val="28"/>
          <w:szCs w:val="24"/>
        </w:rPr>
        <w:t>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w:t>
      </w:r>
      <w:r>
        <w:rPr>
          <w:rFonts w:ascii="仿宋_GB2312" w:eastAsia="仿宋_GB2312" w:hAnsi="华文仿宋" w:cs="宋体" w:hint="eastAsia"/>
          <w:kern w:val="0"/>
          <w:sz w:val="28"/>
          <w:szCs w:val="24"/>
        </w:rPr>
        <w:t>CFA</w:t>
      </w:r>
      <w:r>
        <w:rPr>
          <w:rFonts w:ascii="仿宋_GB2312" w:eastAsia="仿宋_GB2312" w:hAnsi="华文仿宋" w:cs="宋体" w:hint="eastAsia"/>
          <w:kern w:val="0"/>
          <w:sz w:val="28"/>
          <w:szCs w:val="24"/>
        </w:rPr>
        <w:t>教育高校联盟</w:t>
      </w:r>
    </w:p>
    <w:p w:rsidR="004A08A0" w:rsidRDefault="00D649DA">
      <w:pPr>
        <w:spacing w:line="360" w:lineRule="auto"/>
        <w:ind w:firstLineChars="200" w:firstLine="560"/>
        <w:rPr>
          <w:rFonts w:ascii="仿宋_GB2312" w:eastAsia="仿宋_GB2312" w:hAnsi="华文仿宋" w:cs="宋体"/>
          <w:kern w:val="0"/>
          <w:sz w:val="28"/>
          <w:szCs w:val="24"/>
        </w:rPr>
      </w:pPr>
      <w:r>
        <w:rPr>
          <w:rFonts w:ascii="仿宋_GB2312" w:eastAsia="仿宋_GB2312" w:hAnsi="华文仿宋" w:cs="宋体" w:hint="eastAsia"/>
          <w:kern w:val="0"/>
          <w:sz w:val="28"/>
          <w:szCs w:val="24"/>
        </w:rPr>
        <w:t>承办方：</w:t>
      </w:r>
      <w:r>
        <w:rPr>
          <w:rFonts w:ascii="仿宋_GB2312" w:eastAsia="仿宋_GB2312" w:hAnsi="华文仿宋" w:cs="宋体" w:hint="eastAsia"/>
          <w:kern w:val="0"/>
          <w:sz w:val="28"/>
          <w:szCs w:val="24"/>
        </w:rPr>
        <w:t>浙江工商大学杭州商</w:t>
      </w:r>
      <w:r>
        <w:rPr>
          <w:rFonts w:ascii="仿宋_GB2312" w:eastAsia="仿宋_GB2312" w:hAnsi="华文仿宋" w:cs="宋体" w:hint="eastAsia"/>
          <w:kern w:val="0"/>
          <w:sz w:val="28"/>
          <w:szCs w:val="24"/>
        </w:rPr>
        <w:t>学院</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二、参赛对象</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w:t>
      </w:r>
      <w:r>
        <w:rPr>
          <w:rFonts w:ascii="仿宋_GB2312" w:eastAsia="仿宋_GB2312" w:hAnsi="华文仿宋" w:cs="宋体" w:hint="eastAsia"/>
          <w:kern w:val="0"/>
          <w:sz w:val="28"/>
          <w:szCs w:val="24"/>
        </w:rPr>
        <w:t>CFA</w:t>
      </w:r>
      <w:r>
        <w:rPr>
          <w:rFonts w:ascii="仿宋_GB2312" w:eastAsia="仿宋_GB2312" w:hAnsi="华文仿宋" w:cs="宋体" w:hint="eastAsia"/>
          <w:kern w:val="0"/>
          <w:sz w:val="28"/>
          <w:szCs w:val="24"/>
        </w:rPr>
        <w:t>教育高校联盟成员及全国其他高校金融学专业本科生和研究生。</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三、赛事日程</w:t>
      </w:r>
    </w:p>
    <w:p w:rsidR="004A08A0" w:rsidRDefault="00D649DA">
      <w:pPr>
        <w:widowControl/>
        <w:spacing w:line="420" w:lineRule="atLeast"/>
        <w:ind w:firstLine="480"/>
        <w:jc w:val="left"/>
        <w:rPr>
          <w:rFonts w:ascii="仿宋_GB2312" w:eastAsia="仿宋_GB2312" w:hAnsi="华文仿宋" w:cs="宋体"/>
          <w:color w:val="FF0000"/>
          <w:kern w:val="0"/>
          <w:sz w:val="28"/>
          <w:szCs w:val="24"/>
        </w:rPr>
      </w:pPr>
      <w:r>
        <w:rPr>
          <w:rFonts w:ascii="仿宋_GB2312" w:eastAsia="仿宋_GB2312" w:hAnsi="华文仿宋" w:cs="宋体" w:hint="eastAsia"/>
          <w:kern w:val="0"/>
          <w:sz w:val="28"/>
          <w:szCs w:val="24"/>
        </w:rPr>
        <w:t>初赛：</w:t>
      </w:r>
      <w:r>
        <w:rPr>
          <w:rFonts w:ascii="仿宋_GB2312" w:eastAsia="仿宋_GB2312" w:hAnsi="华文仿宋" w:cs="宋体" w:hint="eastAsia"/>
          <w:kern w:val="0"/>
          <w:sz w:val="28"/>
          <w:szCs w:val="24"/>
        </w:rPr>
        <w:t>201</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年</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日至</w:t>
      </w:r>
      <w:r>
        <w:rPr>
          <w:rFonts w:ascii="仿宋_GB2312" w:eastAsia="仿宋_GB2312" w:hAnsi="华文仿宋" w:cs="宋体" w:hint="eastAsia"/>
          <w:kern w:val="0"/>
          <w:sz w:val="28"/>
          <w:szCs w:val="24"/>
        </w:rPr>
        <w:t>201</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年</w:t>
      </w:r>
      <w:r>
        <w:rPr>
          <w:rFonts w:ascii="仿宋_GB2312" w:eastAsia="仿宋_GB2312" w:hAnsi="华文仿宋" w:cs="宋体" w:hint="eastAsia"/>
          <w:kern w:val="0"/>
          <w:sz w:val="28"/>
          <w:szCs w:val="24"/>
        </w:rPr>
        <w:t>10</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5</w:t>
      </w:r>
      <w:r>
        <w:rPr>
          <w:rFonts w:ascii="仿宋_GB2312" w:eastAsia="仿宋_GB2312" w:hAnsi="华文仿宋" w:cs="宋体" w:hint="eastAsia"/>
          <w:kern w:val="0"/>
          <w:sz w:val="28"/>
          <w:szCs w:val="24"/>
        </w:rPr>
        <w:t>日</w:t>
      </w:r>
    </w:p>
    <w:p w:rsidR="004A08A0" w:rsidRDefault="00D649DA">
      <w:pPr>
        <w:widowControl/>
        <w:spacing w:line="420" w:lineRule="atLeast"/>
        <w:ind w:firstLine="480"/>
        <w:jc w:val="left"/>
        <w:rPr>
          <w:rFonts w:ascii="仿宋_GB2312" w:eastAsia="仿宋_GB2312" w:hAnsi="华文仿宋" w:cs="宋体"/>
          <w:color w:val="FF0000"/>
          <w:kern w:val="0"/>
          <w:sz w:val="28"/>
          <w:szCs w:val="24"/>
        </w:rPr>
      </w:pPr>
      <w:r>
        <w:rPr>
          <w:rFonts w:ascii="仿宋_GB2312" w:eastAsia="仿宋_GB2312" w:hAnsi="华文仿宋" w:cs="宋体" w:hint="eastAsia"/>
          <w:kern w:val="0"/>
          <w:sz w:val="28"/>
          <w:szCs w:val="24"/>
        </w:rPr>
        <w:lastRenderedPageBreak/>
        <w:t>决赛：</w:t>
      </w:r>
      <w:r>
        <w:rPr>
          <w:rFonts w:ascii="仿宋_GB2312" w:eastAsia="仿宋_GB2312" w:hAnsi="华文仿宋" w:cs="宋体" w:hint="eastAsia"/>
          <w:kern w:val="0"/>
          <w:sz w:val="28"/>
          <w:szCs w:val="24"/>
        </w:rPr>
        <w:t>201</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年</w:t>
      </w:r>
      <w:r>
        <w:rPr>
          <w:rFonts w:ascii="仿宋_GB2312" w:eastAsia="仿宋_GB2312" w:hAnsi="华文仿宋" w:cs="宋体" w:hint="eastAsia"/>
          <w:kern w:val="0"/>
          <w:sz w:val="28"/>
          <w:szCs w:val="24"/>
        </w:rPr>
        <w:t>11</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16-17</w:t>
      </w:r>
      <w:r>
        <w:rPr>
          <w:rFonts w:ascii="仿宋_GB2312" w:eastAsia="仿宋_GB2312" w:hAnsi="华文仿宋" w:cs="宋体" w:hint="eastAsia"/>
          <w:kern w:val="0"/>
          <w:sz w:val="28"/>
          <w:szCs w:val="24"/>
        </w:rPr>
        <w:t>日</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四、赛事安排</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赛事承办方组织专家遴选出</w:t>
      </w:r>
      <w:r>
        <w:rPr>
          <w:rFonts w:ascii="仿宋_GB2312" w:eastAsia="仿宋_GB2312" w:hAnsi="华文仿宋" w:cs="宋体" w:hint="eastAsia"/>
          <w:kern w:val="0"/>
          <w:sz w:val="28"/>
          <w:szCs w:val="24"/>
        </w:rPr>
        <w:t>了</w:t>
      </w:r>
      <w:r>
        <w:rPr>
          <w:rFonts w:ascii="仿宋_GB2312" w:eastAsia="仿宋_GB2312" w:hAnsi="华文仿宋" w:cs="宋体" w:hint="eastAsia"/>
          <w:kern w:val="0"/>
          <w:sz w:val="28"/>
          <w:szCs w:val="24"/>
        </w:rPr>
        <w:t>五家候选公司，参赛队伍任选一家候选公司进行投资分析并撰写研究报告和成果展示</w:t>
      </w:r>
      <w:r>
        <w:rPr>
          <w:rFonts w:ascii="仿宋_GB2312" w:eastAsia="仿宋_GB2312" w:hAnsi="华文仿宋" w:cs="宋体" w:hint="eastAsia"/>
          <w:kern w:val="0"/>
          <w:sz w:val="28"/>
          <w:szCs w:val="24"/>
        </w:rPr>
        <w:t>PPT</w:t>
      </w:r>
      <w:r>
        <w:rPr>
          <w:rFonts w:ascii="仿宋_GB2312" w:eastAsia="仿宋_GB2312" w:hAnsi="华文仿宋" w:cs="宋体" w:hint="eastAsia"/>
          <w:kern w:val="0"/>
          <w:sz w:val="28"/>
          <w:szCs w:val="24"/>
        </w:rPr>
        <w:t>，</w:t>
      </w:r>
      <w:r>
        <w:rPr>
          <w:rFonts w:ascii="仿宋_GB2312" w:eastAsia="仿宋_GB2312" w:hAnsi="华文仿宋" w:cs="宋体" w:hint="eastAsia"/>
          <w:b/>
          <w:bCs/>
          <w:color w:val="C45911" w:themeColor="accent2" w:themeShade="BF"/>
          <w:kern w:val="0"/>
          <w:sz w:val="28"/>
          <w:szCs w:val="24"/>
        </w:rPr>
        <w:t>研究报告和</w:t>
      </w:r>
      <w:r>
        <w:rPr>
          <w:rFonts w:ascii="仿宋_GB2312" w:eastAsia="仿宋_GB2312" w:hAnsi="华文仿宋" w:cs="宋体" w:hint="eastAsia"/>
          <w:b/>
          <w:bCs/>
          <w:color w:val="C45911" w:themeColor="accent2" w:themeShade="BF"/>
          <w:kern w:val="0"/>
          <w:sz w:val="28"/>
          <w:szCs w:val="24"/>
        </w:rPr>
        <w:t>PPT</w:t>
      </w:r>
      <w:r>
        <w:rPr>
          <w:rFonts w:ascii="仿宋_GB2312" w:eastAsia="仿宋_GB2312" w:hAnsi="华文仿宋" w:cs="宋体" w:hint="eastAsia"/>
          <w:b/>
          <w:bCs/>
          <w:color w:val="C45911" w:themeColor="accent2" w:themeShade="BF"/>
          <w:kern w:val="0"/>
          <w:sz w:val="28"/>
          <w:szCs w:val="24"/>
        </w:rPr>
        <w:t>展示</w:t>
      </w:r>
      <w:r>
        <w:rPr>
          <w:rFonts w:ascii="仿宋_GB2312" w:eastAsia="仿宋_GB2312" w:hAnsi="华文仿宋" w:cs="宋体" w:hint="eastAsia"/>
          <w:b/>
          <w:bCs/>
          <w:color w:val="C45911" w:themeColor="accent2" w:themeShade="BF"/>
          <w:kern w:val="0"/>
          <w:sz w:val="28"/>
          <w:szCs w:val="24"/>
        </w:rPr>
        <w:t>语言为英语</w:t>
      </w:r>
      <w:r>
        <w:rPr>
          <w:rFonts w:ascii="仿宋_GB2312" w:eastAsia="仿宋_GB2312" w:hAnsi="华文仿宋" w:cs="宋体" w:hint="eastAsia"/>
          <w:kern w:val="0"/>
          <w:sz w:val="28"/>
          <w:szCs w:val="24"/>
        </w:rPr>
        <w:t>。</w:t>
      </w:r>
    </w:p>
    <w:p w:rsidR="004A08A0" w:rsidRDefault="00D649DA">
      <w:pPr>
        <w:widowControl/>
        <w:spacing w:line="420" w:lineRule="atLeas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表</w:t>
      </w:r>
      <w:r>
        <w:rPr>
          <w:rFonts w:ascii="仿宋_GB2312" w:eastAsia="仿宋_GB2312" w:hAnsi="华文仿宋" w:cs="宋体" w:hint="eastAsia"/>
          <w:b/>
          <w:bCs/>
          <w:kern w:val="0"/>
          <w:sz w:val="24"/>
          <w:szCs w:val="24"/>
        </w:rPr>
        <w:t xml:space="preserve">1 </w:t>
      </w:r>
      <w:r>
        <w:rPr>
          <w:rFonts w:ascii="仿宋_GB2312" w:eastAsia="仿宋_GB2312" w:hAnsi="华文仿宋" w:cs="宋体" w:hint="eastAsia"/>
          <w:b/>
          <w:bCs/>
          <w:kern w:val="0"/>
          <w:sz w:val="24"/>
          <w:szCs w:val="24"/>
        </w:rPr>
        <w:t>五家候选公司</w:t>
      </w:r>
    </w:p>
    <w:tbl>
      <w:tblPr>
        <w:tblStyle w:val="ad"/>
        <w:tblW w:w="852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8"/>
        <w:gridCol w:w="2282"/>
        <w:gridCol w:w="1564"/>
        <w:gridCol w:w="3388"/>
      </w:tblGrid>
      <w:tr w:rsidR="004A08A0">
        <w:trPr>
          <w:jc w:val="center"/>
        </w:trPr>
        <w:tc>
          <w:tcPr>
            <w:tcW w:w="1288" w:type="dxa"/>
            <w:tcBorders>
              <w:bottom w:val="single" w:sz="4" w:space="0" w:color="auto"/>
            </w:tcBorders>
            <w:shd w:val="clear" w:color="auto" w:fill="DEEBF6" w:themeFill="accent1" w:themeFillTint="32"/>
          </w:tcPr>
          <w:p w:rsidR="004A08A0" w:rsidRDefault="00D649DA">
            <w:pPr>
              <w:widowControl/>
              <w:spacing w:line="420" w:lineRule="atLeas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公司名称</w:t>
            </w:r>
          </w:p>
        </w:tc>
        <w:tc>
          <w:tcPr>
            <w:tcW w:w="2282" w:type="dxa"/>
            <w:tcBorders>
              <w:bottom w:val="single" w:sz="4" w:space="0" w:color="auto"/>
            </w:tcBorders>
            <w:shd w:val="clear" w:color="auto" w:fill="DEEBF6" w:themeFill="accent1" w:themeFillTint="32"/>
          </w:tcPr>
          <w:p w:rsidR="004A08A0" w:rsidRDefault="00D649DA">
            <w:pPr>
              <w:widowControl/>
              <w:spacing w:line="420" w:lineRule="atLeas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行业</w:t>
            </w:r>
          </w:p>
        </w:tc>
        <w:tc>
          <w:tcPr>
            <w:tcW w:w="1564" w:type="dxa"/>
            <w:tcBorders>
              <w:bottom w:val="single" w:sz="4" w:space="0" w:color="auto"/>
            </w:tcBorders>
            <w:shd w:val="clear" w:color="auto" w:fill="DEEBF6" w:themeFill="accent1" w:themeFillTint="32"/>
          </w:tcPr>
          <w:p w:rsidR="004A08A0" w:rsidRDefault="00D649DA">
            <w:pPr>
              <w:widowControl/>
              <w:spacing w:line="420" w:lineRule="atLeas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特点</w:t>
            </w:r>
          </w:p>
        </w:tc>
        <w:tc>
          <w:tcPr>
            <w:tcW w:w="3388" w:type="dxa"/>
            <w:tcBorders>
              <w:bottom w:val="single" w:sz="4" w:space="0" w:color="auto"/>
            </w:tcBorders>
            <w:shd w:val="clear" w:color="auto" w:fill="DEEBF6" w:themeFill="accent1" w:themeFillTint="32"/>
          </w:tcPr>
          <w:p w:rsidR="004A08A0" w:rsidRDefault="00D649DA">
            <w:pPr>
              <w:widowControl/>
              <w:spacing w:line="420" w:lineRule="atLeas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研究提示</w:t>
            </w:r>
          </w:p>
        </w:tc>
      </w:tr>
      <w:tr w:rsidR="004A08A0">
        <w:trPr>
          <w:jc w:val="center"/>
        </w:trPr>
        <w:tc>
          <w:tcPr>
            <w:tcW w:w="1288" w:type="dxa"/>
            <w:tcBorders>
              <w:top w:val="single" w:sz="4" w:space="0" w:color="auto"/>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东阿阿胶</w:t>
            </w:r>
          </w:p>
        </w:tc>
        <w:tc>
          <w:tcPr>
            <w:tcW w:w="2282" w:type="dxa"/>
            <w:tcBorders>
              <w:top w:val="single" w:sz="4" w:space="0" w:color="auto"/>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白马消费</w:t>
            </w:r>
            <w:r>
              <w:rPr>
                <w:rFonts w:ascii="仿宋_GB2312" w:eastAsia="仿宋_GB2312" w:hAnsi="华文仿宋" w:cs="宋体" w:hint="eastAsia"/>
                <w:kern w:val="0"/>
                <w:sz w:val="24"/>
                <w:szCs w:val="24"/>
              </w:rPr>
              <w:t>/</w:t>
            </w:r>
            <w:r>
              <w:rPr>
                <w:rFonts w:ascii="仿宋_GB2312" w:eastAsia="仿宋_GB2312" w:hAnsi="华文仿宋" w:cs="宋体" w:hint="eastAsia"/>
                <w:kern w:val="0"/>
                <w:sz w:val="24"/>
                <w:szCs w:val="24"/>
              </w:rPr>
              <w:t>医药</w:t>
            </w:r>
          </w:p>
        </w:tc>
        <w:tc>
          <w:tcPr>
            <w:tcW w:w="1564" w:type="dxa"/>
            <w:tcBorders>
              <w:top w:val="single" w:sz="4" w:space="0" w:color="auto"/>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高</w:t>
            </w:r>
            <w:r>
              <w:rPr>
                <w:rFonts w:ascii="仿宋_GB2312" w:eastAsia="仿宋_GB2312" w:hAnsi="华文仿宋" w:cs="宋体" w:hint="eastAsia"/>
                <w:kern w:val="0"/>
                <w:sz w:val="24"/>
                <w:szCs w:val="24"/>
              </w:rPr>
              <w:t>PB</w:t>
            </w:r>
            <w:r>
              <w:rPr>
                <w:rFonts w:ascii="仿宋_GB2312" w:eastAsia="仿宋_GB2312" w:hAnsi="华文仿宋" w:cs="宋体" w:hint="eastAsia"/>
                <w:kern w:val="0"/>
                <w:sz w:val="24"/>
                <w:szCs w:val="24"/>
              </w:rPr>
              <w:t>高</w:t>
            </w:r>
            <w:r>
              <w:rPr>
                <w:rFonts w:ascii="仿宋_GB2312" w:eastAsia="仿宋_GB2312" w:hAnsi="华文仿宋" w:cs="宋体" w:hint="eastAsia"/>
                <w:kern w:val="0"/>
                <w:sz w:val="24"/>
                <w:szCs w:val="24"/>
              </w:rPr>
              <w:t>ROE</w:t>
            </w:r>
          </w:p>
        </w:tc>
        <w:tc>
          <w:tcPr>
            <w:tcW w:w="3388" w:type="dxa"/>
            <w:tcBorders>
              <w:top w:val="single" w:sz="4" w:space="0" w:color="auto"/>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关注中医负面新闻的影响</w:t>
            </w:r>
          </w:p>
        </w:tc>
      </w:tr>
      <w:tr w:rsidR="004A08A0">
        <w:trPr>
          <w:jc w:val="center"/>
        </w:trPr>
        <w:tc>
          <w:tcPr>
            <w:tcW w:w="12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福耀玻璃</w:t>
            </w:r>
          </w:p>
        </w:tc>
        <w:tc>
          <w:tcPr>
            <w:tcW w:w="2282"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周期消费</w:t>
            </w:r>
            <w:r>
              <w:rPr>
                <w:rFonts w:ascii="仿宋_GB2312" w:eastAsia="仿宋_GB2312" w:hAnsi="华文仿宋" w:cs="宋体" w:hint="eastAsia"/>
                <w:kern w:val="0"/>
                <w:sz w:val="24"/>
                <w:szCs w:val="24"/>
              </w:rPr>
              <w:t>/</w:t>
            </w:r>
            <w:r>
              <w:rPr>
                <w:rFonts w:ascii="仿宋_GB2312" w:eastAsia="仿宋_GB2312" w:hAnsi="华文仿宋" w:cs="宋体" w:hint="eastAsia"/>
                <w:kern w:val="0"/>
                <w:sz w:val="24"/>
                <w:szCs w:val="24"/>
              </w:rPr>
              <w:t>汽车行业</w:t>
            </w:r>
          </w:p>
        </w:tc>
        <w:tc>
          <w:tcPr>
            <w:tcW w:w="1564"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中</w:t>
            </w:r>
            <w:r>
              <w:rPr>
                <w:rFonts w:ascii="仿宋_GB2312" w:eastAsia="仿宋_GB2312" w:hAnsi="华文仿宋" w:cs="宋体" w:hint="eastAsia"/>
                <w:kern w:val="0"/>
                <w:sz w:val="24"/>
                <w:szCs w:val="24"/>
              </w:rPr>
              <w:t>PB</w:t>
            </w:r>
            <w:r>
              <w:rPr>
                <w:rFonts w:ascii="仿宋_GB2312" w:eastAsia="仿宋_GB2312" w:hAnsi="华文仿宋" w:cs="宋体" w:hint="eastAsia"/>
                <w:kern w:val="0"/>
                <w:sz w:val="24"/>
                <w:szCs w:val="24"/>
              </w:rPr>
              <w:t>高</w:t>
            </w:r>
            <w:r>
              <w:rPr>
                <w:rFonts w:ascii="仿宋_GB2312" w:eastAsia="仿宋_GB2312" w:hAnsi="华文仿宋" w:cs="宋体" w:hint="eastAsia"/>
                <w:kern w:val="0"/>
                <w:sz w:val="24"/>
                <w:szCs w:val="24"/>
              </w:rPr>
              <w:t>ROE</w:t>
            </w:r>
          </w:p>
        </w:tc>
        <w:tc>
          <w:tcPr>
            <w:tcW w:w="33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龙头股</w:t>
            </w:r>
          </w:p>
        </w:tc>
      </w:tr>
      <w:tr w:rsidR="004A08A0">
        <w:trPr>
          <w:jc w:val="center"/>
        </w:trPr>
        <w:tc>
          <w:tcPr>
            <w:tcW w:w="12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三一重工</w:t>
            </w:r>
          </w:p>
        </w:tc>
        <w:tc>
          <w:tcPr>
            <w:tcW w:w="2282"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机械股</w:t>
            </w:r>
          </w:p>
        </w:tc>
        <w:tc>
          <w:tcPr>
            <w:tcW w:w="1564"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中</w:t>
            </w:r>
            <w:r>
              <w:rPr>
                <w:rFonts w:ascii="仿宋_GB2312" w:eastAsia="仿宋_GB2312" w:hAnsi="华文仿宋" w:cs="宋体" w:hint="eastAsia"/>
                <w:kern w:val="0"/>
                <w:sz w:val="24"/>
                <w:szCs w:val="24"/>
              </w:rPr>
              <w:t>PB</w:t>
            </w:r>
            <w:r>
              <w:rPr>
                <w:rFonts w:ascii="仿宋_GB2312" w:eastAsia="仿宋_GB2312" w:hAnsi="华文仿宋" w:cs="宋体" w:hint="eastAsia"/>
                <w:kern w:val="0"/>
                <w:sz w:val="24"/>
                <w:szCs w:val="24"/>
              </w:rPr>
              <w:t>中</w:t>
            </w:r>
            <w:r>
              <w:rPr>
                <w:rFonts w:ascii="仿宋_GB2312" w:eastAsia="仿宋_GB2312" w:hAnsi="华文仿宋" w:cs="宋体" w:hint="eastAsia"/>
                <w:kern w:val="0"/>
                <w:sz w:val="24"/>
                <w:szCs w:val="24"/>
              </w:rPr>
              <w:t>ROE</w:t>
            </w:r>
          </w:p>
        </w:tc>
        <w:tc>
          <w:tcPr>
            <w:tcW w:w="33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Cs w:val="21"/>
              </w:rPr>
            </w:pPr>
            <w:r>
              <w:rPr>
                <w:rFonts w:ascii="仿宋_GB2312" w:eastAsia="仿宋_GB2312" w:hAnsi="华文仿宋" w:cs="宋体" w:hint="eastAsia"/>
                <w:kern w:val="0"/>
                <w:szCs w:val="21"/>
              </w:rPr>
              <w:t>研究可交换债与正股之间的关系</w:t>
            </w:r>
          </w:p>
        </w:tc>
      </w:tr>
      <w:tr w:rsidR="004A08A0">
        <w:trPr>
          <w:jc w:val="center"/>
        </w:trPr>
        <w:tc>
          <w:tcPr>
            <w:tcW w:w="12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中国平安</w:t>
            </w:r>
          </w:p>
        </w:tc>
        <w:tc>
          <w:tcPr>
            <w:tcW w:w="2282"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非</w:t>
            </w:r>
            <w:proofErr w:type="gramStart"/>
            <w:r>
              <w:rPr>
                <w:rFonts w:ascii="仿宋_GB2312" w:eastAsia="仿宋_GB2312" w:hAnsi="华文仿宋" w:cs="宋体" w:hint="eastAsia"/>
                <w:kern w:val="0"/>
                <w:sz w:val="24"/>
                <w:szCs w:val="24"/>
              </w:rPr>
              <w:t>银金融</w:t>
            </w:r>
            <w:proofErr w:type="gramEnd"/>
          </w:p>
        </w:tc>
        <w:tc>
          <w:tcPr>
            <w:tcW w:w="1564"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高</w:t>
            </w:r>
            <w:r>
              <w:rPr>
                <w:rFonts w:ascii="仿宋_GB2312" w:eastAsia="仿宋_GB2312" w:hAnsi="华文仿宋" w:cs="宋体" w:hint="eastAsia"/>
                <w:kern w:val="0"/>
                <w:sz w:val="24"/>
                <w:szCs w:val="24"/>
              </w:rPr>
              <w:t>PB</w:t>
            </w:r>
            <w:r>
              <w:rPr>
                <w:rFonts w:ascii="仿宋_GB2312" w:eastAsia="仿宋_GB2312" w:hAnsi="华文仿宋" w:cs="宋体" w:hint="eastAsia"/>
                <w:kern w:val="0"/>
                <w:sz w:val="24"/>
                <w:szCs w:val="24"/>
              </w:rPr>
              <w:t>高</w:t>
            </w:r>
            <w:r>
              <w:rPr>
                <w:rFonts w:ascii="仿宋_GB2312" w:eastAsia="仿宋_GB2312" w:hAnsi="华文仿宋" w:cs="宋体" w:hint="eastAsia"/>
                <w:kern w:val="0"/>
                <w:sz w:val="24"/>
                <w:szCs w:val="24"/>
              </w:rPr>
              <w:t>ROE</w:t>
            </w:r>
          </w:p>
        </w:tc>
        <w:tc>
          <w:tcPr>
            <w:tcW w:w="33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Cs w:val="21"/>
              </w:rPr>
            </w:pPr>
            <w:r>
              <w:rPr>
                <w:rFonts w:ascii="仿宋_GB2312" w:eastAsia="仿宋_GB2312" w:hAnsi="华文仿宋" w:cs="宋体" w:hint="eastAsia"/>
                <w:kern w:val="0"/>
                <w:szCs w:val="21"/>
              </w:rPr>
              <w:t>关注与证券市场的正相关性，高β，可以研究转换债与正股之间的关系</w:t>
            </w:r>
          </w:p>
        </w:tc>
      </w:tr>
      <w:tr w:rsidR="004A08A0">
        <w:trPr>
          <w:jc w:val="center"/>
        </w:trPr>
        <w:tc>
          <w:tcPr>
            <w:tcW w:w="1288"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金</w:t>
            </w:r>
            <w:proofErr w:type="gramStart"/>
            <w:r>
              <w:rPr>
                <w:rFonts w:ascii="仿宋_GB2312" w:eastAsia="仿宋_GB2312" w:hAnsi="华文仿宋" w:cs="宋体" w:hint="eastAsia"/>
                <w:kern w:val="0"/>
                <w:sz w:val="24"/>
                <w:szCs w:val="24"/>
              </w:rPr>
              <w:t>隅集团</w:t>
            </w:r>
            <w:proofErr w:type="gramEnd"/>
          </w:p>
        </w:tc>
        <w:tc>
          <w:tcPr>
            <w:tcW w:w="2282"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地产股</w:t>
            </w:r>
          </w:p>
        </w:tc>
        <w:tc>
          <w:tcPr>
            <w:tcW w:w="1564" w:type="dxa"/>
            <w:tcBorders>
              <w:tl2br w:val="nil"/>
              <w:tr2bl w:val="nil"/>
            </w:tcBorders>
            <w:shd w:val="clear" w:color="auto" w:fill="FEF2EB"/>
          </w:tcPr>
          <w:p w:rsidR="004A08A0" w:rsidRDefault="00D649DA">
            <w:pPr>
              <w:widowControl/>
              <w:spacing w:line="420" w:lineRule="atLeast"/>
              <w:jc w:val="center"/>
              <w:rPr>
                <w:rFonts w:ascii="仿宋_GB2312" w:eastAsia="仿宋_GB2312" w:hAnsi="华文仿宋" w:cs="宋体"/>
                <w:kern w:val="0"/>
                <w:sz w:val="24"/>
                <w:szCs w:val="24"/>
              </w:rPr>
            </w:pPr>
            <w:r>
              <w:rPr>
                <w:rFonts w:ascii="仿宋_GB2312" w:eastAsia="仿宋_GB2312" w:hAnsi="华文仿宋" w:cs="宋体" w:hint="eastAsia"/>
                <w:kern w:val="0"/>
                <w:sz w:val="24"/>
                <w:szCs w:val="24"/>
              </w:rPr>
              <w:t>低</w:t>
            </w:r>
            <w:r>
              <w:rPr>
                <w:rFonts w:ascii="仿宋_GB2312" w:eastAsia="仿宋_GB2312" w:hAnsi="华文仿宋" w:cs="宋体" w:hint="eastAsia"/>
                <w:kern w:val="0"/>
                <w:sz w:val="24"/>
                <w:szCs w:val="24"/>
              </w:rPr>
              <w:t>PB</w:t>
            </w:r>
            <w:r>
              <w:rPr>
                <w:rFonts w:ascii="仿宋_GB2312" w:eastAsia="仿宋_GB2312" w:hAnsi="华文仿宋" w:cs="宋体" w:hint="eastAsia"/>
                <w:kern w:val="0"/>
                <w:sz w:val="24"/>
                <w:szCs w:val="24"/>
              </w:rPr>
              <w:t>中</w:t>
            </w:r>
            <w:r>
              <w:rPr>
                <w:rFonts w:ascii="仿宋_GB2312" w:eastAsia="仿宋_GB2312" w:hAnsi="华文仿宋" w:cs="宋体" w:hint="eastAsia"/>
                <w:kern w:val="0"/>
                <w:sz w:val="24"/>
                <w:szCs w:val="24"/>
              </w:rPr>
              <w:t>ROE</w:t>
            </w:r>
          </w:p>
        </w:tc>
        <w:tc>
          <w:tcPr>
            <w:tcW w:w="3388" w:type="dxa"/>
            <w:tcBorders>
              <w:tl2br w:val="nil"/>
              <w:tr2bl w:val="nil"/>
            </w:tcBorders>
            <w:shd w:val="clear" w:color="auto" w:fill="FEF2EB"/>
          </w:tcPr>
          <w:p w:rsidR="004A08A0" w:rsidRDefault="00D649DA">
            <w:pPr>
              <w:widowControl/>
              <w:spacing w:line="420" w:lineRule="atLeast"/>
              <w:jc w:val="left"/>
              <w:rPr>
                <w:rFonts w:ascii="仿宋_GB2312" w:eastAsia="仿宋_GB2312" w:hAnsi="华文仿宋" w:cs="宋体"/>
                <w:kern w:val="0"/>
                <w:sz w:val="24"/>
                <w:szCs w:val="24"/>
              </w:rPr>
            </w:pPr>
            <w:r>
              <w:rPr>
                <w:rFonts w:ascii="仿宋_GB2312" w:eastAsia="仿宋_GB2312" w:hAnsi="华文仿宋" w:cs="宋体" w:hint="eastAsia"/>
                <w:kern w:val="0"/>
                <w:szCs w:val="21"/>
              </w:rPr>
              <w:t>关注地产周期性，包括生命周期和政策周期等</w:t>
            </w:r>
          </w:p>
        </w:tc>
      </w:tr>
    </w:tbl>
    <w:p w:rsidR="004A08A0" w:rsidRDefault="004A08A0">
      <w:pPr>
        <w:widowControl/>
        <w:spacing w:line="420" w:lineRule="atLeast"/>
        <w:jc w:val="left"/>
        <w:rPr>
          <w:rFonts w:ascii="仿宋_GB2312" w:eastAsia="仿宋_GB2312" w:hAnsi="华文仿宋" w:cs="宋体"/>
          <w:kern w:val="0"/>
          <w:sz w:val="28"/>
          <w:szCs w:val="24"/>
        </w:rPr>
      </w:pP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（一）初赛</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各参赛高校自行组织初赛，并选拔出一支参加决赛的队伍，不接受个人报名。每支参赛队伍由</w:t>
      </w:r>
      <w:r>
        <w:rPr>
          <w:rFonts w:ascii="仿宋_GB2312" w:eastAsia="仿宋_GB2312" w:hAnsi="华文仿宋" w:cs="宋体" w:hint="eastAsia"/>
          <w:kern w:val="0"/>
          <w:sz w:val="28"/>
          <w:szCs w:val="24"/>
        </w:rPr>
        <w:t>3-5</w:t>
      </w:r>
      <w:r>
        <w:rPr>
          <w:rFonts w:ascii="仿宋_GB2312" w:eastAsia="仿宋_GB2312" w:hAnsi="华文仿宋" w:cs="宋体" w:hint="eastAsia"/>
          <w:kern w:val="0"/>
          <w:sz w:val="28"/>
          <w:szCs w:val="24"/>
        </w:rPr>
        <w:t>人组成</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并指定一名队长，可跨学院跨年级组队，每支队伍须有一名指导教师。</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研究报告正文页数必须在</w:t>
      </w:r>
      <w:r>
        <w:rPr>
          <w:rFonts w:ascii="仿宋_GB2312" w:eastAsia="仿宋_GB2312" w:hAnsi="华文仿宋" w:cs="宋体" w:hint="eastAsia"/>
          <w:kern w:val="0"/>
          <w:sz w:val="28"/>
          <w:szCs w:val="24"/>
        </w:rPr>
        <w:t>12</w:t>
      </w:r>
      <w:r>
        <w:rPr>
          <w:rFonts w:ascii="仿宋_GB2312" w:eastAsia="仿宋_GB2312" w:hAnsi="华文仿宋" w:cs="宋体" w:hint="eastAsia"/>
          <w:kern w:val="0"/>
          <w:sz w:val="28"/>
          <w:szCs w:val="24"/>
        </w:rPr>
        <w:t>页</w:t>
      </w:r>
      <w:r>
        <w:rPr>
          <w:rFonts w:ascii="仿宋_GB2312" w:eastAsia="仿宋_GB2312" w:hAnsi="华文仿宋" w:cs="宋体" w:hint="eastAsia"/>
          <w:kern w:val="0"/>
          <w:sz w:val="28"/>
          <w:szCs w:val="24"/>
        </w:rPr>
        <w:t>A4</w:t>
      </w:r>
      <w:r>
        <w:rPr>
          <w:rFonts w:ascii="仿宋_GB2312" w:eastAsia="仿宋_GB2312" w:hAnsi="华文仿宋" w:cs="宋体" w:hint="eastAsia"/>
          <w:kern w:val="0"/>
          <w:sz w:val="28"/>
          <w:szCs w:val="24"/>
        </w:rPr>
        <w:t>纸之内，附录不超过</w:t>
      </w:r>
      <w:r>
        <w:rPr>
          <w:rFonts w:ascii="仿宋_GB2312" w:eastAsia="仿宋_GB2312" w:hAnsi="华文仿宋" w:cs="宋体" w:hint="eastAsia"/>
          <w:kern w:val="0"/>
          <w:sz w:val="28"/>
          <w:szCs w:val="24"/>
        </w:rPr>
        <w:t>10</w:t>
      </w:r>
      <w:r>
        <w:rPr>
          <w:rFonts w:ascii="仿宋_GB2312" w:eastAsia="仿宋_GB2312" w:hAnsi="华文仿宋" w:cs="宋体" w:hint="eastAsia"/>
          <w:kern w:val="0"/>
          <w:sz w:val="28"/>
          <w:szCs w:val="24"/>
        </w:rPr>
        <w:t>页，具体格式见附件五。</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报告正文第一页的开头处必须写明：</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①公司名称</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②交易所名称</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③股票代码</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lastRenderedPageBreak/>
        <w:t>④公司所在部门和行业</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⑤投资建议（买入、卖出或者持有）</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⑥股票现在的价格（注明年月日）</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⑦目标价格（注明和现在的价格变动的百分比）</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4.</w:t>
      </w:r>
      <w:r>
        <w:rPr>
          <w:rFonts w:ascii="仿宋_GB2312" w:eastAsia="仿宋_GB2312" w:hAnsi="华文仿宋" w:cs="宋体" w:hint="eastAsia"/>
          <w:kern w:val="0"/>
          <w:sz w:val="28"/>
          <w:szCs w:val="24"/>
        </w:rPr>
        <w:t>报告包括但不限于以下信息：</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①公司业务描述</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②行业概况和竞争地位</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③投资总结</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④估值</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⑤公司财务分析</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fldChar w:fldCharType="begin"/>
      </w:r>
      <w:r>
        <w:rPr>
          <w:rFonts w:ascii="仿宋_GB2312" w:eastAsia="仿宋_GB2312" w:hAnsi="华文仿宋" w:cs="宋体" w:hint="eastAsia"/>
          <w:kern w:val="0"/>
          <w:sz w:val="28"/>
          <w:szCs w:val="24"/>
        </w:rPr>
        <w:instrText>= 6 \* GB3</w:instrText>
      </w:r>
      <w:r>
        <w:rPr>
          <w:rFonts w:ascii="仿宋_GB2312" w:eastAsia="仿宋_GB2312" w:hAnsi="华文仿宋" w:cs="宋体" w:hint="eastAsia"/>
          <w:kern w:val="0"/>
          <w:sz w:val="28"/>
          <w:szCs w:val="24"/>
        </w:rPr>
        <w:fldChar w:fldCharType="separate"/>
      </w:r>
      <w:r>
        <w:rPr>
          <w:rFonts w:ascii="仿宋_GB2312" w:eastAsia="仿宋_GB2312" w:hAnsi="华文仿宋" w:cs="宋体" w:hint="eastAsia"/>
          <w:kern w:val="0"/>
          <w:sz w:val="28"/>
          <w:szCs w:val="24"/>
        </w:rPr>
        <w:t>⑥</w:t>
      </w:r>
      <w:r>
        <w:rPr>
          <w:rFonts w:ascii="仿宋_GB2312" w:eastAsia="仿宋_GB2312" w:hAnsi="华文仿宋" w:cs="宋体" w:hint="eastAsia"/>
          <w:kern w:val="0"/>
          <w:sz w:val="28"/>
          <w:szCs w:val="24"/>
        </w:rPr>
        <w:fldChar w:fldCharType="end"/>
      </w:r>
      <w:r>
        <w:rPr>
          <w:rFonts w:ascii="仿宋_GB2312" w:eastAsia="仿宋_GB2312" w:hAnsi="华文仿宋" w:cs="宋体" w:hint="eastAsia"/>
          <w:kern w:val="0"/>
          <w:sz w:val="28"/>
          <w:szCs w:val="24"/>
        </w:rPr>
        <w:t>投资风险</w:t>
      </w:r>
    </w:p>
    <w:p w:rsidR="004A08A0" w:rsidRDefault="00D649DA">
      <w:pPr>
        <w:widowControl/>
        <w:spacing w:line="420" w:lineRule="atLeast"/>
        <w:ind w:firstLineChars="300" w:firstLine="84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fldChar w:fldCharType="begin"/>
      </w:r>
      <w:r>
        <w:rPr>
          <w:rFonts w:ascii="仿宋_GB2312" w:eastAsia="仿宋_GB2312" w:hAnsi="华文仿宋" w:cs="宋体" w:hint="eastAsia"/>
          <w:kern w:val="0"/>
          <w:sz w:val="28"/>
          <w:szCs w:val="24"/>
        </w:rPr>
        <w:instrText>= 7 \* GB3</w:instrText>
      </w:r>
      <w:r>
        <w:rPr>
          <w:rFonts w:ascii="仿宋_GB2312" w:eastAsia="仿宋_GB2312" w:hAnsi="华文仿宋" w:cs="宋体" w:hint="eastAsia"/>
          <w:kern w:val="0"/>
          <w:sz w:val="28"/>
          <w:szCs w:val="24"/>
        </w:rPr>
        <w:fldChar w:fldCharType="separate"/>
      </w:r>
      <w:r>
        <w:rPr>
          <w:rFonts w:ascii="仿宋_GB2312" w:eastAsia="仿宋_GB2312" w:hAnsi="华文仿宋" w:cs="宋体" w:hint="eastAsia"/>
          <w:kern w:val="0"/>
          <w:sz w:val="28"/>
          <w:szCs w:val="24"/>
        </w:rPr>
        <w:t>⑦</w:t>
      </w:r>
      <w:r>
        <w:rPr>
          <w:rFonts w:ascii="仿宋_GB2312" w:eastAsia="仿宋_GB2312" w:hAnsi="华文仿宋" w:cs="宋体" w:hint="eastAsia"/>
          <w:kern w:val="0"/>
          <w:sz w:val="28"/>
          <w:szCs w:val="24"/>
        </w:rPr>
        <w:fldChar w:fldCharType="end"/>
      </w:r>
      <w:r>
        <w:rPr>
          <w:rFonts w:ascii="仿宋_GB2312" w:eastAsia="仿宋_GB2312" w:hAnsi="华文仿宋" w:cs="宋体" w:hint="eastAsia"/>
          <w:kern w:val="0"/>
          <w:sz w:val="28"/>
          <w:szCs w:val="24"/>
        </w:rPr>
        <w:t>公司治理</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（二）决赛</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由赛事承办方组织决赛，各参赛高校组织队伍参赛。各参赛高校应于</w:t>
      </w:r>
      <w:r>
        <w:rPr>
          <w:rFonts w:ascii="仿宋_GB2312" w:eastAsia="仿宋_GB2312" w:hAnsi="华文仿宋" w:cs="宋体" w:hint="eastAsia"/>
          <w:b/>
          <w:bCs/>
          <w:kern w:val="0"/>
          <w:sz w:val="28"/>
          <w:szCs w:val="24"/>
        </w:rPr>
        <w:t>201</w:t>
      </w:r>
      <w:r>
        <w:rPr>
          <w:rFonts w:ascii="仿宋_GB2312" w:eastAsia="仿宋_GB2312" w:hAnsi="华文仿宋" w:cs="宋体" w:hint="eastAsia"/>
          <w:b/>
          <w:bCs/>
          <w:kern w:val="0"/>
          <w:sz w:val="28"/>
          <w:szCs w:val="24"/>
        </w:rPr>
        <w:t>9</w:t>
      </w:r>
      <w:r>
        <w:rPr>
          <w:rFonts w:ascii="仿宋_GB2312" w:eastAsia="仿宋_GB2312" w:hAnsi="华文仿宋" w:cs="宋体" w:hint="eastAsia"/>
          <w:b/>
          <w:bCs/>
          <w:kern w:val="0"/>
          <w:sz w:val="28"/>
          <w:szCs w:val="24"/>
        </w:rPr>
        <w:t>年</w:t>
      </w:r>
      <w:r>
        <w:rPr>
          <w:rFonts w:ascii="仿宋_GB2312" w:eastAsia="仿宋_GB2312" w:hAnsi="华文仿宋" w:cs="宋体" w:hint="eastAsia"/>
          <w:b/>
          <w:bCs/>
          <w:kern w:val="0"/>
          <w:sz w:val="28"/>
          <w:szCs w:val="24"/>
        </w:rPr>
        <w:t>10</w:t>
      </w:r>
      <w:r>
        <w:rPr>
          <w:rFonts w:ascii="仿宋_GB2312" w:eastAsia="仿宋_GB2312" w:hAnsi="华文仿宋" w:cs="宋体" w:hint="eastAsia"/>
          <w:b/>
          <w:bCs/>
          <w:kern w:val="0"/>
          <w:sz w:val="28"/>
          <w:szCs w:val="24"/>
        </w:rPr>
        <w:t>月</w:t>
      </w:r>
      <w:r>
        <w:rPr>
          <w:rFonts w:ascii="仿宋_GB2312" w:eastAsia="仿宋_GB2312" w:hAnsi="华文仿宋" w:cs="宋体" w:hint="eastAsia"/>
          <w:b/>
          <w:bCs/>
          <w:kern w:val="0"/>
          <w:sz w:val="28"/>
          <w:szCs w:val="24"/>
        </w:rPr>
        <w:t>2</w:t>
      </w:r>
      <w:r>
        <w:rPr>
          <w:rFonts w:ascii="仿宋_GB2312" w:eastAsia="仿宋_GB2312" w:hAnsi="华文仿宋" w:cs="宋体" w:hint="eastAsia"/>
          <w:b/>
          <w:bCs/>
          <w:kern w:val="0"/>
          <w:sz w:val="28"/>
          <w:szCs w:val="24"/>
        </w:rPr>
        <w:t>5</w:t>
      </w:r>
      <w:r>
        <w:rPr>
          <w:rFonts w:ascii="仿宋_GB2312" w:eastAsia="仿宋_GB2312" w:hAnsi="华文仿宋" w:cs="宋体" w:hint="eastAsia"/>
          <w:b/>
          <w:bCs/>
          <w:kern w:val="0"/>
          <w:sz w:val="28"/>
          <w:szCs w:val="24"/>
        </w:rPr>
        <w:t>日前</w:t>
      </w:r>
      <w:r>
        <w:rPr>
          <w:rFonts w:ascii="仿宋_GB2312" w:eastAsia="仿宋_GB2312" w:hAnsi="华文仿宋" w:cs="宋体" w:hint="eastAsia"/>
          <w:kern w:val="0"/>
          <w:sz w:val="28"/>
          <w:szCs w:val="24"/>
        </w:rPr>
        <w:t>向赛事承办方提交参加决赛的队伍人员报名表（附件三）、金融投资分析报告</w:t>
      </w: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份（</w:t>
      </w:r>
      <w:r>
        <w:rPr>
          <w:rFonts w:ascii="仿宋_GB2312" w:eastAsia="仿宋_GB2312" w:hAnsi="华文仿宋" w:cs="宋体" w:hint="eastAsia"/>
          <w:kern w:val="0"/>
          <w:sz w:val="28"/>
          <w:szCs w:val="24"/>
        </w:rPr>
        <w:t>PDF</w:t>
      </w:r>
      <w:r>
        <w:rPr>
          <w:rFonts w:ascii="仿宋_GB2312" w:eastAsia="仿宋_GB2312" w:hAnsi="华文仿宋" w:cs="宋体" w:hint="eastAsia"/>
          <w:kern w:val="0"/>
          <w:sz w:val="28"/>
          <w:szCs w:val="24"/>
        </w:rPr>
        <w:t>格式</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份含有学校信息</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份删除学校信息用于评委匿名评审）</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以及成果展示</w:t>
      </w:r>
      <w:r>
        <w:rPr>
          <w:rFonts w:ascii="仿宋_GB2312" w:eastAsia="仿宋_GB2312" w:hAnsi="华文仿宋" w:cs="宋体" w:hint="eastAsia"/>
          <w:kern w:val="0"/>
          <w:sz w:val="28"/>
          <w:szCs w:val="24"/>
        </w:rPr>
        <w:t>PPT(</w:t>
      </w:r>
      <w:proofErr w:type="gramStart"/>
      <w:r>
        <w:rPr>
          <w:rFonts w:ascii="仿宋_GB2312" w:eastAsia="仿宋_GB2312" w:hAnsi="华文仿宋" w:cs="宋体" w:hint="eastAsia"/>
          <w:kern w:val="0"/>
          <w:sz w:val="28"/>
          <w:szCs w:val="24"/>
        </w:rPr>
        <w:t>不</w:t>
      </w:r>
      <w:proofErr w:type="gramEnd"/>
      <w:r>
        <w:rPr>
          <w:rFonts w:ascii="仿宋_GB2312" w:eastAsia="仿宋_GB2312" w:hAnsi="华文仿宋" w:cs="宋体" w:hint="eastAsia"/>
          <w:kern w:val="0"/>
          <w:sz w:val="28"/>
          <w:szCs w:val="24"/>
        </w:rPr>
        <w:t>含有学校信息</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材料</w:t>
      </w:r>
      <w:hyperlink r:id="rId9" w:history="1">
        <w:r>
          <w:rPr>
            <w:rStyle w:val="ab"/>
            <w:rFonts w:ascii="仿宋_GB2312" w:eastAsia="仿宋_GB2312" w:hAnsi="华文仿宋" w:cs="宋体" w:hint="eastAsia"/>
            <w:kern w:val="0"/>
            <w:sz w:val="28"/>
            <w:szCs w:val="24"/>
          </w:rPr>
          <w:t>请发送至邮箱</w:t>
        </w:r>
        <w:r>
          <w:rPr>
            <w:rStyle w:val="ab"/>
            <w:rFonts w:ascii="仿宋_GB2312" w:eastAsia="仿宋_GB2312" w:hAnsi="华文仿宋" w:cs="宋体" w:hint="eastAsia"/>
            <w:b/>
            <w:bCs/>
            <w:kern w:val="0"/>
            <w:sz w:val="28"/>
            <w:szCs w:val="24"/>
          </w:rPr>
          <w:t>rsgjcfa@163.com</w:t>
        </w:r>
      </w:hyperlink>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邮件主题命名格式为：</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学校</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队伍名称</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带队联系人</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电话。提交材料后原则上不允许再次修改。</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决赛时间：</w:t>
      </w:r>
      <w:r>
        <w:rPr>
          <w:rFonts w:ascii="仿宋_GB2312" w:eastAsia="仿宋_GB2312" w:hAnsi="华文仿宋" w:cs="宋体" w:hint="eastAsia"/>
          <w:kern w:val="0"/>
          <w:sz w:val="28"/>
          <w:szCs w:val="24"/>
        </w:rPr>
        <w:t>201</w:t>
      </w:r>
      <w:r>
        <w:rPr>
          <w:rFonts w:ascii="仿宋_GB2312" w:eastAsia="仿宋_GB2312" w:hAnsi="华文仿宋" w:cs="宋体" w:hint="eastAsia"/>
          <w:kern w:val="0"/>
          <w:sz w:val="28"/>
          <w:szCs w:val="24"/>
        </w:rPr>
        <w:t>9</w:t>
      </w:r>
      <w:r>
        <w:rPr>
          <w:rFonts w:ascii="仿宋_GB2312" w:eastAsia="仿宋_GB2312" w:hAnsi="华文仿宋" w:cs="宋体" w:hint="eastAsia"/>
          <w:kern w:val="0"/>
          <w:sz w:val="28"/>
          <w:szCs w:val="24"/>
        </w:rPr>
        <w:t>年</w:t>
      </w:r>
      <w:r>
        <w:rPr>
          <w:rFonts w:ascii="仿宋_GB2312" w:eastAsia="仿宋_GB2312" w:hAnsi="华文仿宋" w:cs="宋体" w:hint="eastAsia"/>
          <w:kern w:val="0"/>
          <w:sz w:val="28"/>
          <w:szCs w:val="24"/>
        </w:rPr>
        <w:t>11</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16-17</w:t>
      </w:r>
      <w:r>
        <w:rPr>
          <w:rFonts w:ascii="仿宋_GB2312" w:eastAsia="仿宋_GB2312" w:hAnsi="华文仿宋" w:cs="宋体" w:hint="eastAsia"/>
          <w:kern w:val="0"/>
          <w:sz w:val="28"/>
          <w:szCs w:val="24"/>
        </w:rPr>
        <w:t>日</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lastRenderedPageBreak/>
        <w:t>3.</w:t>
      </w:r>
      <w:r>
        <w:rPr>
          <w:rFonts w:ascii="仿宋_GB2312" w:eastAsia="仿宋_GB2312" w:hAnsi="华文仿宋" w:cs="宋体" w:hint="eastAsia"/>
          <w:kern w:val="0"/>
          <w:sz w:val="28"/>
          <w:szCs w:val="24"/>
        </w:rPr>
        <w:t>决赛地点：</w:t>
      </w:r>
      <w:r>
        <w:rPr>
          <w:rFonts w:ascii="仿宋_GB2312" w:eastAsia="仿宋_GB2312" w:hAnsi="华文仿宋" w:cs="宋体" w:hint="eastAsia"/>
          <w:kern w:val="0"/>
          <w:sz w:val="28"/>
          <w:szCs w:val="24"/>
        </w:rPr>
        <w:t>浙江工商大学杭州商</w:t>
      </w:r>
      <w:r>
        <w:rPr>
          <w:rFonts w:ascii="仿宋_GB2312" w:eastAsia="仿宋_GB2312" w:hAnsi="华文仿宋" w:cs="宋体" w:hint="eastAsia"/>
          <w:kern w:val="0"/>
          <w:sz w:val="28"/>
          <w:szCs w:val="24"/>
        </w:rPr>
        <w:t>学院</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浙江省杭州市桐庐县环城南路</w:t>
      </w:r>
      <w:r>
        <w:rPr>
          <w:rFonts w:ascii="仿宋_GB2312" w:eastAsia="仿宋_GB2312" w:hAnsi="华文仿宋" w:cs="宋体" w:hint="eastAsia"/>
          <w:kern w:val="0"/>
          <w:sz w:val="28"/>
          <w:szCs w:val="24"/>
        </w:rPr>
        <w:t>66</w:t>
      </w:r>
      <w:r>
        <w:rPr>
          <w:rFonts w:ascii="仿宋_GB2312" w:eastAsia="仿宋_GB2312" w:hAnsi="华文仿宋" w:cs="宋体" w:hint="eastAsia"/>
          <w:kern w:val="0"/>
          <w:sz w:val="28"/>
          <w:szCs w:val="24"/>
        </w:rPr>
        <w:t>号</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4.</w:t>
      </w:r>
      <w:r>
        <w:rPr>
          <w:rFonts w:ascii="仿宋_GB2312" w:eastAsia="仿宋_GB2312" w:hAnsi="华文仿宋" w:cs="宋体" w:hint="eastAsia"/>
          <w:kern w:val="0"/>
          <w:sz w:val="28"/>
          <w:szCs w:val="24"/>
        </w:rPr>
        <w:t>决赛使用</w:t>
      </w:r>
      <w:r>
        <w:rPr>
          <w:rFonts w:ascii="仿宋_GB2312" w:eastAsia="仿宋_GB2312" w:hAnsi="华文仿宋" w:cs="宋体" w:hint="eastAsia"/>
          <w:kern w:val="0"/>
          <w:sz w:val="28"/>
          <w:szCs w:val="24"/>
        </w:rPr>
        <w:t>PPT</w:t>
      </w:r>
      <w:r>
        <w:rPr>
          <w:rFonts w:ascii="仿宋_GB2312" w:eastAsia="仿宋_GB2312" w:hAnsi="华文仿宋" w:cs="宋体" w:hint="eastAsia"/>
          <w:kern w:val="0"/>
          <w:sz w:val="28"/>
          <w:szCs w:val="24"/>
        </w:rPr>
        <w:t>进行成果展示，时间为</w:t>
      </w:r>
      <w:r>
        <w:rPr>
          <w:rFonts w:ascii="仿宋_GB2312" w:eastAsia="仿宋_GB2312" w:hAnsi="华文仿宋" w:cs="宋体" w:hint="eastAsia"/>
          <w:kern w:val="0"/>
          <w:sz w:val="28"/>
          <w:szCs w:val="24"/>
        </w:rPr>
        <w:t>10</w:t>
      </w:r>
      <w:r>
        <w:rPr>
          <w:rFonts w:ascii="仿宋_GB2312" w:eastAsia="仿宋_GB2312" w:hAnsi="华文仿宋" w:cs="宋体" w:hint="eastAsia"/>
          <w:kern w:val="0"/>
          <w:sz w:val="28"/>
          <w:szCs w:val="24"/>
        </w:rPr>
        <w:t>分钟。成果展示结束后，由三到五位专家现场提问，参赛队伍进行答辩，答辩时间为</w:t>
      </w:r>
      <w:r>
        <w:rPr>
          <w:rFonts w:ascii="仿宋_GB2312" w:eastAsia="仿宋_GB2312" w:hAnsi="华文仿宋" w:cs="宋体" w:hint="eastAsia"/>
          <w:kern w:val="0"/>
          <w:sz w:val="28"/>
          <w:szCs w:val="24"/>
        </w:rPr>
        <w:t>10</w:t>
      </w:r>
      <w:r>
        <w:rPr>
          <w:rFonts w:ascii="仿宋_GB2312" w:eastAsia="仿宋_GB2312" w:hAnsi="华文仿宋" w:cs="宋体" w:hint="eastAsia"/>
          <w:kern w:val="0"/>
          <w:sz w:val="28"/>
          <w:szCs w:val="24"/>
        </w:rPr>
        <w:t>分钟。</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5.</w:t>
      </w:r>
      <w:r>
        <w:rPr>
          <w:rFonts w:ascii="仿宋_GB2312" w:eastAsia="仿宋_GB2312" w:hAnsi="华文仿宋" w:cs="宋体" w:hint="eastAsia"/>
          <w:kern w:val="0"/>
          <w:sz w:val="28"/>
          <w:szCs w:val="24"/>
        </w:rPr>
        <w:t>研究报告和</w:t>
      </w:r>
      <w:r>
        <w:rPr>
          <w:rFonts w:ascii="仿宋_GB2312" w:eastAsia="仿宋_GB2312" w:hAnsi="华文仿宋" w:cs="宋体" w:hint="eastAsia"/>
          <w:kern w:val="0"/>
          <w:sz w:val="28"/>
          <w:szCs w:val="24"/>
        </w:rPr>
        <w:t>PPT</w:t>
      </w:r>
      <w:r>
        <w:rPr>
          <w:rFonts w:ascii="仿宋_GB2312" w:eastAsia="仿宋_GB2312" w:hAnsi="华文仿宋" w:cs="宋体" w:hint="eastAsia"/>
          <w:kern w:val="0"/>
          <w:sz w:val="28"/>
          <w:szCs w:val="24"/>
        </w:rPr>
        <w:t>成果展示各占</w:t>
      </w:r>
      <w:r>
        <w:rPr>
          <w:rFonts w:ascii="仿宋_GB2312" w:eastAsia="仿宋_GB2312" w:hAnsi="华文仿宋" w:cs="宋体" w:hint="eastAsia"/>
          <w:kern w:val="0"/>
          <w:sz w:val="28"/>
          <w:szCs w:val="24"/>
        </w:rPr>
        <w:t>50%</w:t>
      </w:r>
      <w:r>
        <w:rPr>
          <w:rFonts w:ascii="仿宋_GB2312" w:eastAsia="仿宋_GB2312" w:hAnsi="华文仿宋" w:cs="宋体" w:hint="eastAsia"/>
          <w:kern w:val="0"/>
          <w:sz w:val="28"/>
          <w:szCs w:val="24"/>
        </w:rPr>
        <w:t>的分数</w:t>
      </w:r>
      <w:r>
        <w:rPr>
          <w:rFonts w:ascii="仿宋_GB2312" w:eastAsia="仿宋_GB2312" w:hAnsi="华文仿宋" w:cs="宋体" w:hint="eastAsia"/>
          <w:kern w:val="0"/>
          <w:sz w:val="28"/>
          <w:szCs w:val="24"/>
        </w:rPr>
        <w:t>，评分细则请参见附件一和附件二。决赛结果现场公布。</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五、奖项设置</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冠军</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名，团队奖金</w:t>
      </w: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000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奖杯及奖状</w:t>
      </w:r>
      <w:r>
        <w:rPr>
          <w:rFonts w:ascii="仿宋_GB2312" w:eastAsia="仿宋_GB2312" w:hAnsi="华文仿宋" w:cs="宋体" w:hint="eastAsia"/>
          <w:kern w:val="0"/>
          <w:sz w:val="28"/>
          <w:szCs w:val="24"/>
        </w:rPr>
        <w:t>，指导教师奖金</w:t>
      </w:r>
      <w:r>
        <w:rPr>
          <w:rFonts w:ascii="仿宋_GB2312" w:eastAsia="仿宋_GB2312" w:hAnsi="华文仿宋" w:cs="宋体" w:hint="eastAsia"/>
          <w:kern w:val="0"/>
          <w:sz w:val="28"/>
          <w:szCs w:val="24"/>
        </w:rPr>
        <w:t>1000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及奖状</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最佳</w:t>
      </w:r>
      <w:proofErr w:type="gramStart"/>
      <w:r>
        <w:rPr>
          <w:rFonts w:ascii="仿宋_GB2312" w:eastAsia="仿宋_GB2312" w:hAnsi="华文仿宋" w:cs="宋体" w:hint="eastAsia"/>
          <w:kern w:val="0"/>
          <w:sz w:val="28"/>
          <w:szCs w:val="24"/>
        </w:rPr>
        <w:t>研</w:t>
      </w:r>
      <w:proofErr w:type="gramEnd"/>
      <w:r>
        <w:rPr>
          <w:rFonts w:ascii="仿宋_GB2312" w:eastAsia="仿宋_GB2312" w:hAnsi="华文仿宋" w:cs="宋体" w:hint="eastAsia"/>
          <w:kern w:val="0"/>
          <w:sz w:val="28"/>
          <w:szCs w:val="24"/>
        </w:rPr>
        <w:t>报奖</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名，团队奖金</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000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奖杯及奖状</w:t>
      </w:r>
      <w:r>
        <w:rPr>
          <w:rFonts w:ascii="仿宋_GB2312" w:eastAsia="仿宋_GB2312" w:hAnsi="华文仿宋" w:cs="宋体" w:hint="eastAsia"/>
          <w:kern w:val="0"/>
          <w:sz w:val="28"/>
          <w:szCs w:val="24"/>
        </w:rPr>
        <w:t>，指导教师奖金</w:t>
      </w:r>
      <w:r>
        <w:rPr>
          <w:rFonts w:ascii="仿宋_GB2312" w:eastAsia="仿宋_GB2312" w:hAnsi="华文仿宋" w:cs="宋体" w:hint="eastAsia"/>
          <w:kern w:val="0"/>
          <w:sz w:val="28"/>
          <w:szCs w:val="24"/>
        </w:rPr>
        <w:t>8</w:t>
      </w:r>
      <w:r>
        <w:rPr>
          <w:rFonts w:ascii="仿宋_GB2312" w:eastAsia="仿宋_GB2312" w:hAnsi="华文仿宋" w:cs="宋体" w:hint="eastAsia"/>
          <w:kern w:val="0"/>
          <w:sz w:val="28"/>
          <w:szCs w:val="24"/>
        </w:rPr>
        <w:t>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及奖状</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最佳展示奖：</w:t>
      </w: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名</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团队奖金</w:t>
      </w: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000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奖杯及奖状</w:t>
      </w:r>
      <w:r>
        <w:rPr>
          <w:rFonts w:ascii="仿宋_GB2312" w:eastAsia="仿宋_GB2312" w:hAnsi="华文仿宋" w:cs="宋体" w:hint="eastAsia"/>
          <w:kern w:val="0"/>
          <w:sz w:val="28"/>
          <w:szCs w:val="24"/>
        </w:rPr>
        <w:t>，指导教师奖金</w:t>
      </w:r>
      <w:r>
        <w:rPr>
          <w:rFonts w:ascii="仿宋_GB2312" w:eastAsia="仿宋_GB2312" w:hAnsi="华文仿宋" w:cs="宋体" w:hint="eastAsia"/>
          <w:kern w:val="0"/>
          <w:sz w:val="28"/>
          <w:szCs w:val="24"/>
        </w:rPr>
        <w:t>8</w:t>
      </w:r>
      <w:r>
        <w:rPr>
          <w:rFonts w:ascii="仿宋_GB2312" w:eastAsia="仿宋_GB2312" w:hAnsi="华文仿宋" w:cs="宋体" w:hint="eastAsia"/>
          <w:kern w:val="0"/>
          <w:sz w:val="28"/>
          <w:szCs w:val="24"/>
        </w:rPr>
        <w:t>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及奖状</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4</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最团队协作奖</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3</w:t>
      </w:r>
      <w:r>
        <w:rPr>
          <w:rFonts w:ascii="仿宋_GB2312" w:eastAsia="仿宋_GB2312" w:hAnsi="华文仿宋" w:cs="宋体" w:hint="eastAsia"/>
          <w:kern w:val="0"/>
          <w:sz w:val="28"/>
          <w:szCs w:val="24"/>
        </w:rPr>
        <w:t>名，团队奖金</w:t>
      </w:r>
      <w:r>
        <w:rPr>
          <w:rFonts w:ascii="仿宋_GB2312" w:eastAsia="仿宋_GB2312" w:hAnsi="华文仿宋" w:cs="宋体" w:hint="eastAsia"/>
          <w:kern w:val="0"/>
          <w:sz w:val="28"/>
          <w:szCs w:val="24"/>
        </w:rPr>
        <w:t>1000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奖杯及奖状</w:t>
      </w:r>
      <w:r>
        <w:rPr>
          <w:rFonts w:ascii="仿宋_GB2312" w:eastAsia="仿宋_GB2312" w:hAnsi="华文仿宋" w:cs="宋体" w:hint="eastAsia"/>
          <w:kern w:val="0"/>
          <w:sz w:val="28"/>
          <w:szCs w:val="24"/>
        </w:rPr>
        <w:t>，指导教师奖金</w:t>
      </w:r>
      <w:r>
        <w:rPr>
          <w:rFonts w:ascii="仿宋_GB2312" w:eastAsia="仿宋_GB2312" w:hAnsi="华文仿宋" w:cs="宋体" w:hint="eastAsia"/>
          <w:kern w:val="0"/>
          <w:sz w:val="28"/>
          <w:szCs w:val="24"/>
        </w:rPr>
        <w:t>8</w:t>
      </w:r>
      <w:r>
        <w:rPr>
          <w:rFonts w:ascii="仿宋_GB2312" w:eastAsia="仿宋_GB2312" w:hAnsi="华文仿宋" w:cs="宋体" w:hint="eastAsia"/>
          <w:kern w:val="0"/>
          <w:sz w:val="28"/>
          <w:szCs w:val="24"/>
        </w:rPr>
        <w:t>00</w:t>
      </w:r>
      <w:r>
        <w:rPr>
          <w:rFonts w:ascii="仿宋_GB2312" w:eastAsia="仿宋_GB2312" w:hAnsi="华文仿宋" w:cs="宋体" w:hint="eastAsia"/>
          <w:kern w:val="0"/>
          <w:sz w:val="28"/>
          <w:szCs w:val="24"/>
        </w:rPr>
        <w:t>元人民币</w:t>
      </w:r>
      <w:r>
        <w:rPr>
          <w:rFonts w:ascii="仿宋_GB2312" w:eastAsia="仿宋_GB2312" w:hAnsi="华文仿宋" w:cs="宋体" w:hint="eastAsia"/>
          <w:kern w:val="0"/>
          <w:sz w:val="28"/>
          <w:szCs w:val="24"/>
        </w:rPr>
        <w:t>及奖状</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六、赛事期间住宿</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赛事期间住宿统一安排在桐庐世贸大酒店（桐庐迎春南路</w:t>
      </w:r>
      <w:r>
        <w:rPr>
          <w:rFonts w:ascii="仿宋_GB2312" w:eastAsia="仿宋_GB2312" w:hAnsi="华文仿宋" w:cs="宋体" w:hint="eastAsia"/>
          <w:kern w:val="0"/>
          <w:sz w:val="28"/>
          <w:szCs w:val="24"/>
        </w:rPr>
        <w:t>36</w:t>
      </w:r>
      <w:r>
        <w:rPr>
          <w:rFonts w:ascii="仿宋_GB2312" w:eastAsia="仿宋_GB2312" w:hAnsi="华文仿宋" w:cs="宋体" w:hint="eastAsia"/>
          <w:kern w:val="0"/>
          <w:sz w:val="28"/>
          <w:szCs w:val="24"/>
        </w:rPr>
        <w:t>号），</w:t>
      </w:r>
      <w:r>
        <w:rPr>
          <w:rFonts w:ascii="仿宋_GB2312" w:eastAsia="仿宋_GB2312" w:hAnsi="华文仿宋" w:cs="宋体" w:hint="eastAsia"/>
          <w:kern w:val="0"/>
          <w:sz w:val="28"/>
          <w:szCs w:val="24"/>
        </w:rPr>
        <w:t>豪华大床：</w:t>
      </w:r>
      <w:r>
        <w:rPr>
          <w:rFonts w:ascii="仿宋_GB2312" w:eastAsia="仿宋_GB2312" w:hAnsi="华文仿宋" w:cs="宋体" w:hint="eastAsia"/>
          <w:kern w:val="0"/>
          <w:sz w:val="28"/>
          <w:szCs w:val="24"/>
        </w:rPr>
        <w:t>420</w:t>
      </w:r>
      <w:r>
        <w:rPr>
          <w:rFonts w:ascii="仿宋_GB2312" w:eastAsia="仿宋_GB2312" w:hAnsi="华文仿宋" w:cs="宋体" w:hint="eastAsia"/>
          <w:kern w:val="0"/>
          <w:sz w:val="28"/>
          <w:szCs w:val="24"/>
        </w:rPr>
        <w:t>元</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晚，高级双床：</w:t>
      </w:r>
      <w:r>
        <w:rPr>
          <w:rFonts w:ascii="仿宋_GB2312" w:eastAsia="仿宋_GB2312" w:hAnsi="华文仿宋" w:cs="宋体" w:hint="eastAsia"/>
          <w:kern w:val="0"/>
          <w:sz w:val="28"/>
          <w:szCs w:val="24"/>
        </w:rPr>
        <w:t>360</w:t>
      </w:r>
      <w:r>
        <w:rPr>
          <w:rFonts w:ascii="仿宋_GB2312" w:eastAsia="仿宋_GB2312" w:hAnsi="华文仿宋" w:cs="宋体" w:hint="eastAsia"/>
          <w:kern w:val="0"/>
          <w:sz w:val="28"/>
          <w:szCs w:val="24"/>
        </w:rPr>
        <w:t>元</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晚</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或</w:t>
      </w:r>
      <w:r>
        <w:rPr>
          <w:rFonts w:ascii="仿宋_GB2312" w:eastAsia="仿宋_GB2312" w:hAnsi="华文仿宋" w:cs="宋体" w:hint="eastAsia"/>
          <w:kern w:val="0"/>
          <w:sz w:val="28"/>
          <w:szCs w:val="24"/>
        </w:rPr>
        <w:t>桐庐</w:t>
      </w:r>
      <w:proofErr w:type="gramStart"/>
      <w:r>
        <w:rPr>
          <w:rFonts w:ascii="仿宋_GB2312" w:eastAsia="仿宋_GB2312" w:hAnsi="华文仿宋" w:cs="宋体" w:hint="eastAsia"/>
          <w:kern w:val="0"/>
          <w:sz w:val="28"/>
          <w:szCs w:val="24"/>
        </w:rPr>
        <w:t>光典大</w:t>
      </w:r>
      <w:proofErr w:type="gramEnd"/>
      <w:r>
        <w:rPr>
          <w:rFonts w:ascii="仿宋_GB2312" w:eastAsia="仿宋_GB2312" w:hAnsi="华文仿宋" w:cs="宋体" w:hint="eastAsia"/>
          <w:kern w:val="0"/>
          <w:sz w:val="28"/>
          <w:szCs w:val="24"/>
        </w:rPr>
        <w:t>酒店</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桐庐环城南路</w:t>
      </w:r>
      <w:r>
        <w:rPr>
          <w:rFonts w:ascii="仿宋_GB2312" w:eastAsia="仿宋_GB2312" w:hAnsi="华文仿宋" w:cs="宋体" w:hint="eastAsia"/>
          <w:kern w:val="0"/>
          <w:sz w:val="28"/>
          <w:szCs w:val="24"/>
        </w:rPr>
        <w:t>598</w:t>
      </w:r>
      <w:r>
        <w:rPr>
          <w:rFonts w:ascii="仿宋_GB2312" w:eastAsia="仿宋_GB2312" w:hAnsi="华文仿宋" w:cs="宋体" w:hint="eastAsia"/>
          <w:kern w:val="0"/>
          <w:sz w:val="28"/>
          <w:szCs w:val="24"/>
        </w:rPr>
        <w:t>号</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海陆世贸东侧</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高级大床：</w:t>
      </w:r>
      <w:r>
        <w:rPr>
          <w:rFonts w:ascii="仿宋_GB2312" w:eastAsia="仿宋_GB2312" w:hAnsi="华文仿宋" w:cs="宋体" w:hint="eastAsia"/>
          <w:kern w:val="0"/>
          <w:sz w:val="28"/>
          <w:szCs w:val="24"/>
        </w:rPr>
        <w:t>280</w:t>
      </w:r>
      <w:r>
        <w:rPr>
          <w:rFonts w:ascii="仿宋_GB2312" w:eastAsia="仿宋_GB2312" w:hAnsi="华文仿宋" w:cs="宋体" w:hint="eastAsia"/>
          <w:kern w:val="0"/>
          <w:sz w:val="28"/>
          <w:szCs w:val="24"/>
        </w:rPr>
        <w:t>元</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晚，高级双床：</w:t>
      </w:r>
      <w:r>
        <w:rPr>
          <w:rFonts w:ascii="仿宋_GB2312" w:eastAsia="仿宋_GB2312" w:hAnsi="华文仿宋" w:cs="宋体" w:hint="eastAsia"/>
          <w:kern w:val="0"/>
          <w:sz w:val="28"/>
          <w:szCs w:val="24"/>
        </w:rPr>
        <w:t>260</w:t>
      </w:r>
      <w:r>
        <w:rPr>
          <w:rFonts w:ascii="仿宋_GB2312" w:eastAsia="仿宋_GB2312" w:hAnsi="华文仿宋" w:cs="宋体" w:hint="eastAsia"/>
          <w:kern w:val="0"/>
          <w:sz w:val="28"/>
          <w:szCs w:val="24"/>
        </w:rPr>
        <w:t>元</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晚</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酒店房间均含双份早餐，</w:t>
      </w:r>
      <w:r>
        <w:rPr>
          <w:rFonts w:ascii="仿宋_GB2312" w:eastAsia="仿宋_GB2312" w:hAnsi="华文仿宋" w:cs="宋体" w:hint="eastAsia"/>
          <w:kern w:val="0"/>
          <w:sz w:val="28"/>
          <w:szCs w:val="24"/>
        </w:rPr>
        <w:t>酒店可自选，</w:t>
      </w:r>
      <w:r>
        <w:rPr>
          <w:rFonts w:ascii="仿宋_GB2312" w:eastAsia="仿宋_GB2312" w:hAnsi="华文仿宋" w:cs="宋体" w:hint="eastAsia"/>
          <w:kern w:val="0"/>
          <w:sz w:val="28"/>
          <w:szCs w:val="24"/>
        </w:rPr>
        <w:t>请在回执（附件四）中注明是否需要住宿和房型。</w:t>
      </w:r>
      <w:r>
        <w:rPr>
          <w:rFonts w:ascii="仿宋_GB2312" w:eastAsia="仿宋_GB2312" w:hAnsi="华文仿宋" w:cs="宋体" w:hint="eastAsia"/>
          <w:kern w:val="0"/>
          <w:sz w:val="28"/>
          <w:szCs w:val="24"/>
        </w:rPr>
        <w:t xml:space="preserve">   </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lastRenderedPageBreak/>
        <w:t>七、赛后企业实地调研</w:t>
      </w:r>
    </w:p>
    <w:p w:rsidR="004A08A0" w:rsidRDefault="00D649DA">
      <w:pPr>
        <w:widowControl/>
        <w:spacing w:line="420" w:lineRule="atLeast"/>
        <w:ind w:firstLineChars="200" w:firstLine="56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11</w:t>
      </w:r>
      <w:r>
        <w:rPr>
          <w:rFonts w:ascii="仿宋_GB2312" w:eastAsia="仿宋_GB2312" w:hAnsi="华文仿宋" w:cs="宋体" w:hint="eastAsia"/>
          <w:kern w:val="0"/>
          <w:sz w:val="28"/>
          <w:szCs w:val="24"/>
        </w:rPr>
        <w:t>月</w:t>
      </w:r>
      <w:r>
        <w:rPr>
          <w:rFonts w:ascii="仿宋_GB2312" w:eastAsia="仿宋_GB2312" w:hAnsi="华文仿宋" w:cs="宋体" w:hint="eastAsia"/>
          <w:kern w:val="0"/>
          <w:sz w:val="28"/>
          <w:szCs w:val="24"/>
        </w:rPr>
        <w:t>17</w:t>
      </w:r>
      <w:r>
        <w:rPr>
          <w:rFonts w:ascii="仿宋_GB2312" w:eastAsia="仿宋_GB2312" w:hAnsi="华文仿宋" w:cs="宋体" w:hint="eastAsia"/>
          <w:kern w:val="0"/>
          <w:sz w:val="28"/>
          <w:szCs w:val="24"/>
        </w:rPr>
        <w:t>日</w:t>
      </w:r>
      <w:r>
        <w:rPr>
          <w:rFonts w:ascii="仿宋_GB2312" w:eastAsia="仿宋_GB2312" w:hAnsi="华文仿宋" w:cs="宋体" w:hint="eastAsia"/>
          <w:kern w:val="0"/>
          <w:sz w:val="28"/>
          <w:szCs w:val="24"/>
        </w:rPr>
        <w:t>9:00-16:00</w:t>
      </w:r>
      <w:r>
        <w:rPr>
          <w:rFonts w:ascii="仿宋_GB2312" w:eastAsia="仿宋_GB2312" w:hAnsi="华文仿宋" w:cs="宋体" w:hint="eastAsia"/>
          <w:kern w:val="0"/>
          <w:sz w:val="28"/>
          <w:szCs w:val="24"/>
        </w:rPr>
        <w:t>进行企业实地调研。</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八</w:t>
      </w:r>
      <w:r>
        <w:rPr>
          <w:rFonts w:ascii="仿宋_GB2312" w:eastAsia="仿宋_GB2312" w:hAnsi="华文仿宋" w:cs="宋体" w:hint="eastAsia"/>
          <w:b/>
          <w:color w:val="2E74B5" w:themeColor="accent1" w:themeShade="BF"/>
          <w:kern w:val="0"/>
          <w:sz w:val="28"/>
          <w:szCs w:val="24"/>
        </w:rPr>
        <w:t>、</w:t>
      </w:r>
      <w:r>
        <w:rPr>
          <w:rFonts w:ascii="仿宋_GB2312" w:eastAsia="仿宋_GB2312" w:hAnsi="华文仿宋" w:cs="宋体" w:hint="eastAsia"/>
          <w:b/>
          <w:color w:val="2E74B5" w:themeColor="accent1" w:themeShade="BF"/>
          <w:kern w:val="0"/>
          <w:sz w:val="28"/>
          <w:szCs w:val="24"/>
        </w:rPr>
        <w:t>赛期费用</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1.</w:t>
      </w:r>
      <w:r>
        <w:rPr>
          <w:rFonts w:ascii="仿宋_GB2312" w:eastAsia="仿宋_GB2312" w:hAnsi="华文仿宋" w:cs="宋体" w:hint="eastAsia"/>
          <w:kern w:val="0"/>
          <w:sz w:val="28"/>
          <w:szCs w:val="24"/>
        </w:rPr>
        <w:t>大赛</w:t>
      </w:r>
      <w:r>
        <w:rPr>
          <w:rFonts w:ascii="仿宋_GB2312" w:eastAsia="仿宋_GB2312" w:hAnsi="华文仿宋" w:cs="宋体" w:hint="eastAsia"/>
          <w:kern w:val="0"/>
          <w:sz w:val="28"/>
          <w:szCs w:val="24"/>
        </w:rPr>
        <w:t>不收取会务费</w:t>
      </w:r>
      <w:r>
        <w:rPr>
          <w:rFonts w:ascii="仿宋_GB2312" w:eastAsia="仿宋_GB2312" w:hAnsi="华文仿宋" w:cs="宋体" w:hint="eastAsia"/>
          <w:kern w:val="0"/>
          <w:sz w:val="28"/>
          <w:szCs w:val="24"/>
        </w:rPr>
        <w:t>；</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kern w:val="0"/>
          <w:sz w:val="28"/>
          <w:szCs w:val="24"/>
        </w:rPr>
        <w:t>2.</w:t>
      </w:r>
      <w:r>
        <w:rPr>
          <w:rFonts w:ascii="仿宋_GB2312" w:eastAsia="仿宋_GB2312" w:hAnsi="华文仿宋" w:cs="宋体" w:hint="eastAsia"/>
          <w:kern w:val="0"/>
          <w:sz w:val="28"/>
          <w:szCs w:val="24"/>
        </w:rPr>
        <w:t>交通费、餐饮费、住宿费等费用自理</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 xml:space="preserve">                                                                                                                                                       </w:t>
      </w:r>
      <w:r>
        <w:rPr>
          <w:rFonts w:ascii="仿宋_GB2312" w:eastAsia="仿宋_GB2312" w:hAnsi="华文仿宋" w:cs="宋体" w:hint="eastAsia"/>
          <w:color w:val="FF0000"/>
          <w:kern w:val="0"/>
          <w:sz w:val="28"/>
          <w:szCs w:val="24"/>
        </w:rPr>
        <w:tab/>
      </w:r>
      <w:r>
        <w:rPr>
          <w:rFonts w:ascii="仿宋_GB2312" w:eastAsia="仿宋_GB2312" w:hAnsi="华文仿宋" w:cs="宋体" w:hint="eastAsia"/>
          <w:b/>
          <w:color w:val="2E74B5" w:themeColor="accent1" w:themeShade="BF"/>
          <w:kern w:val="0"/>
          <w:sz w:val="28"/>
          <w:szCs w:val="24"/>
        </w:rPr>
        <w:t>九</w:t>
      </w:r>
      <w:r>
        <w:rPr>
          <w:rFonts w:ascii="仿宋_GB2312" w:eastAsia="仿宋_GB2312" w:hAnsi="华文仿宋" w:cs="宋体" w:hint="eastAsia"/>
          <w:b/>
          <w:color w:val="2E74B5" w:themeColor="accent1" w:themeShade="BF"/>
          <w:kern w:val="0"/>
          <w:sz w:val="28"/>
          <w:szCs w:val="24"/>
        </w:rPr>
        <w:t>、交通信息</w:t>
      </w:r>
    </w:p>
    <w:p w:rsidR="004A08A0" w:rsidRDefault="00D649DA">
      <w:pPr>
        <w:widowControl/>
        <w:spacing w:line="420" w:lineRule="atLeast"/>
        <w:ind w:firstLine="480"/>
        <w:jc w:val="left"/>
        <w:rPr>
          <w:rFonts w:ascii="仿宋_GB2312" w:eastAsia="仿宋_GB2312" w:hAnsi="华文仿宋" w:cs="宋体"/>
          <w:b/>
          <w:bCs/>
          <w:color w:val="2E74B5" w:themeColor="accent1" w:themeShade="BF"/>
          <w:kern w:val="0"/>
          <w:sz w:val="28"/>
          <w:szCs w:val="24"/>
        </w:rPr>
      </w:pPr>
      <w:r>
        <w:rPr>
          <w:rFonts w:ascii="仿宋_GB2312" w:eastAsia="仿宋_GB2312" w:hAnsi="华文仿宋" w:cs="宋体" w:hint="eastAsia"/>
          <w:b/>
          <w:bCs/>
          <w:kern w:val="0"/>
          <w:sz w:val="28"/>
          <w:szCs w:val="24"/>
        </w:rPr>
        <w:t>由于机场距离酒店交通不便，会务组只安排一班班车接机和接站一次，大赛结束后前往机场和火车站行程请自理。</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b/>
          <w:bCs/>
          <w:sz w:val="28"/>
        </w:rPr>
      </w:pPr>
      <w:r>
        <w:rPr>
          <w:rFonts w:ascii="仿宋_GB2312" w:eastAsia="仿宋_GB2312" w:hAnsi="华文仿宋" w:hint="eastAsia"/>
          <w:b/>
          <w:bCs/>
          <w:sz w:val="28"/>
        </w:rPr>
        <w:t>1.</w:t>
      </w:r>
      <w:r>
        <w:rPr>
          <w:rFonts w:ascii="仿宋_GB2312" w:eastAsia="仿宋_GB2312" w:hAnsi="华文仿宋" w:hint="eastAsia"/>
          <w:b/>
          <w:bCs/>
          <w:sz w:val="28"/>
        </w:rPr>
        <w:t>杭州萧山机场</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sz w:val="28"/>
        </w:rPr>
      </w:pPr>
      <w:r>
        <w:rPr>
          <w:rFonts w:ascii="仿宋_GB2312" w:eastAsia="仿宋_GB2312" w:hAnsi="华文仿宋" w:hint="eastAsia"/>
          <w:sz w:val="28"/>
        </w:rPr>
        <w:t>接机时间为下午</w:t>
      </w:r>
      <w:r>
        <w:rPr>
          <w:rFonts w:ascii="仿宋_GB2312" w:eastAsia="仿宋_GB2312" w:hAnsi="华文仿宋" w:hint="eastAsia"/>
          <w:sz w:val="28"/>
        </w:rPr>
        <w:t>3</w:t>
      </w:r>
      <w:r>
        <w:rPr>
          <w:rFonts w:ascii="仿宋_GB2312" w:eastAsia="仿宋_GB2312" w:hAnsi="华文仿宋" w:hint="eastAsia"/>
          <w:sz w:val="28"/>
        </w:rPr>
        <w:t>：</w:t>
      </w:r>
      <w:r>
        <w:rPr>
          <w:rFonts w:ascii="仿宋_GB2312" w:eastAsia="仿宋_GB2312" w:hAnsi="华文仿宋" w:hint="eastAsia"/>
          <w:sz w:val="28"/>
        </w:rPr>
        <w:t>30</w:t>
      </w:r>
      <w:r>
        <w:rPr>
          <w:rFonts w:ascii="仿宋_GB2312" w:eastAsia="仿宋_GB2312" w:hAnsi="华文仿宋" w:hint="eastAsia"/>
          <w:sz w:val="28"/>
        </w:rPr>
        <w:t>分发车前往酒店，请各院校参考时间预定相关机票，不在接机时间内的航班，请自行安排前往酒店的行程。</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b/>
          <w:bCs/>
        </w:rPr>
      </w:pPr>
      <w:r>
        <w:rPr>
          <w:rFonts w:ascii="仿宋_GB2312" w:eastAsia="仿宋_GB2312" w:hAnsi="华文仿宋" w:hint="eastAsia"/>
          <w:b/>
          <w:bCs/>
        </w:rPr>
        <w:t>参考路线：</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rPr>
      </w:pPr>
      <w:r>
        <w:rPr>
          <w:rFonts w:ascii="仿宋_GB2312" w:eastAsia="仿宋_GB2312" w:hAnsi="华文仿宋" w:hint="eastAsia"/>
        </w:rPr>
        <w:t>萧山机场（汽车总站）乘坐机场大巴</w:t>
      </w:r>
      <w:r>
        <w:rPr>
          <w:rFonts w:ascii="仿宋_GB2312" w:eastAsia="仿宋_GB2312" w:hAnsi="华文仿宋" w:hint="eastAsia"/>
        </w:rPr>
        <w:t>--</w:t>
      </w:r>
      <w:r>
        <w:rPr>
          <w:rFonts w:ascii="仿宋_GB2312" w:eastAsia="仿宋_GB2312" w:hAnsi="华文仿宋" w:hint="eastAsia"/>
        </w:rPr>
        <w:t>桐庐客运中心</w:t>
      </w:r>
      <w:r>
        <w:rPr>
          <w:rFonts w:ascii="仿宋_GB2312" w:eastAsia="仿宋_GB2312" w:hAnsi="华文仿宋" w:hint="eastAsia"/>
        </w:rPr>
        <w:t>--</w:t>
      </w:r>
      <w:r>
        <w:rPr>
          <w:rFonts w:ascii="仿宋_GB2312" w:eastAsia="仿宋_GB2312" w:hAnsi="华文仿宋" w:hint="eastAsia"/>
        </w:rPr>
        <w:t>乘坐公交桐庐</w:t>
      </w:r>
      <w:r>
        <w:rPr>
          <w:rFonts w:ascii="仿宋_GB2312" w:eastAsia="仿宋_GB2312" w:hAnsi="华文仿宋" w:hint="eastAsia"/>
        </w:rPr>
        <w:t>18</w:t>
      </w:r>
      <w:r>
        <w:rPr>
          <w:rFonts w:ascii="仿宋_GB2312" w:eastAsia="仿宋_GB2312" w:hAnsi="华文仿宋" w:hint="eastAsia"/>
        </w:rPr>
        <w:t>路（分水江大桥方向</w:t>
      </w:r>
      <w:r>
        <w:rPr>
          <w:rFonts w:ascii="仿宋_GB2312" w:eastAsia="仿宋_GB2312" w:hAnsi="华文仿宋" w:hint="eastAsia"/>
        </w:rPr>
        <w:t>6</w:t>
      </w:r>
      <w:r>
        <w:rPr>
          <w:rFonts w:ascii="仿宋_GB2312" w:eastAsia="仿宋_GB2312" w:hAnsi="华文仿宋" w:hint="eastAsia"/>
        </w:rPr>
        <w:t>站）</w:t>
      </w:r>
      <w:r>
        <w:rPr>
          <w:rFonts w:ascii="仿宋_GB2312" w:eastAsia="仿宋_GB2312" w:hAnsi="华文仿宋" w:hint="eastAsia"/>
        </w:rPr>
        <w:t>--</w:t>
      </w:r>
      <w:r>
        <w:rPr>
          <w:rFonts w:ascii="仿宋_GB2312" w:eastAsia="仿宋_GB2312" w:hAnsi="华文仿宋" w:hint="eastAsia"/>
        </w:rPr>
        <w:t>农商银行公交站下车</w:t>
      </w:r>
      <w:r>
        <w:rPr>
          <w:rFonts w:ascii="仿宋_GB2312" w:eastAsia="仿宋_GB2312" w:hAnsi="华文仿宋" w:hint="eastAsia"/>
        </w:rPr>
        <w:t>--</w:t>
      </w:r>
      <w:r>
        <w:rPr>
          <w:rFonts w:ascii="仿宋_GB2312" w:eastAsia="仿宋_GB2312" w:hAnsi="华文仿宋" w:hint="eastAsia"/>
        </w:rPr>
        <w:t>步行</w:t>
      </w:r>
      <w:proofErr w:type="gramStart"/>
      <w:r>
        <w:rPr>
          <w:rFonts w:ascii="仿宋_GB2312" w:eastAsia="仿宋_GB2312" w:hAnsi="华文仿宋" w:hint="eastAsia"/>
        </w:rPr>
        <w:t>至目的</w:t>
      </w:r>
      <w:proofErr w:type="gramEnd"/>
      <w:r>
        <w:rPr>
          <w:rFonts w:ascii="仿宋_GB2312" w:eastAsia="仿宋_GB2312" w:hAnsi="华文仿宋" w:hint="eastAsia"/>
        </w:rPr>
        <w:t>酒店</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rPr>
      </w:pPr>
      <w:r>
        <w:rPr>
          <w:rFonts w:ascii="仿宋_GB2312" w:eastAsia="仿宋_GB2312" w:hAnsi="华文仿宋" w:hint="eastAsia"/>
          <w:b/>
          <w:bCs/>
        </w:rPr>
        <w:t>机场大巴发车时间：</w:t>
      </w:r>
      <w:r>
        <w:rPr>
          <w:rFonts w:ascii="仿宋_GB2312" w:eastAsia="仿宋_GB2312" w:hAnsi="华文仿宋" w:hint="eastAsia"/>
        </w:rPr>
        <w:t>10:10</w:t>
      </w:r>
      <w:r>
        <w:rPr>
          <w:rFonts w:ascii="仿宋_GB2312" w:eastAsia="仿宋_GB2312" w:hAnsi="华文仿宋" w:hint="eastAsia"/>
        </w:rPr>
        <w:t>、</w:t>
      </w:r>
      <w:r>
        <w:rPr>
          <w:rFonts w:ascii="仿宋_GB2312" w:eastAsia="仿宋_GB2312" w:hAnsi="华文仿宋" w:hint="eastAsia"/>
        </w:rPr>
        <w:t>12:20</w:t>
      </w:r>
      <w:r>
        <w:rPr>
          <w:rFonts w:ascii="仿宋_GB2312" w:eastAsia="仿宋_GB2312" w:hAnsi="华文仿宋" w:hint="eastAsia"/>
        </w:rPr>
        <w:t>、</w:t>
      </w:r>
      <w:r>
        <w:rPr>
          <w:rFonts w:ascii="仿宋_GB2312" w:eastAsia="仿宋_GB2312" w:hAnsi="华文仿宋" w:hint="eastAsia"/>
        </w:rPr>
        <w:t>14:30</w:t>
      </w:r>
      <w:r>
        <w:rPr>
          <w:rFonts w:ascii="仿宋_GB2312" w:eastAsia="仿宋_GB2312" w:hAnsi="华文仿宋" w:hint="eastAsia"/>
        </w:rPr>
        <w:t>、</w:t>
      </w:r>
      <w:r>
        <w:rPr>
          <w:rFonts w:ascii="仿宋_GB2312" w:eastAsia="仿宋_GB2312" w:hAnsi="华文仿宋" w:hint="eastAsia"/>
        </w:rPr>
        <w:t>16:40</w:t>
      </w:r>
      <w:r>
        <w:rPr>
          <w:rFonts w:ascii="仿宋_GB2312" w:eastAsia="仿宋_GB2312" w:hAnsi="华文仿宋" w:hint="eastAsia"/>
        </w:rPr>
        <w:t>、</w:t>
      </w:r>
      <w:r>
        <w:rPr>
          <w:rFonts w:ascii="仿宋_GB2312" w:eastAsia="仿宋_GB2312" w:hAnsi="华文仿宋" w:hint="eastAsia"/>
        </w:rPr>
        <w:t>18:50</w:t>
      </w:r>
      <w:r>
        <w:rPr>
          <w:rFonts w:ascii="仿宋_GB2312" w:eastAsia="仿宋_GB2312" w:hAnsi="华文仿宋" w:hint="eastAsia"/>
        </w:rPr>
        <w:t>、</w:t>
      </w:r>
      <w:r>
        <w:rPr>
          <w:rFonts w:ascii="仿宋_GB2312" w:eastAsia="仿宋_GB2312" w:hAnsi="华文仿宋" w:hint="eastAsia"/>
        </w:rPr>
        <w:t xml:space="preserve">21:10    </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rPr>
      </w:pPr>
      <w:r>
        <w:rPr>
          <w:rFonts w:ascii="仿宋_GB2312" w:eastAsia="仿宋_GB2312" w:hAnsi="华文仿宋" w:hint="eastAsia"/>
          <w:b/>
          <w:bCs/>
        </w:rPr>
        <w:t>大巴票价：</w:t>
      </w:r>
      <w:r>
        <w:rPr>
          <w:rFonts w:ascii="仿宋_GB2312" w:eastAsia="仿宋_GB2312" w:hAnsi="华文仿宋" w:hint="eastAsia"/>
        </w:rPr>
        <w:t>以当地公布为准，其中机场出发每位</w:t>
      </w:r>
      <w:r>
        <w:rPr>
          <w:rFonts w:ascii="仿宋_GB2312" w:eastAsia="仿宋_GB2312" w:hAnsi="华文仿宋" w:hint="eastAsia"/>
        </w:rPr>
        <w:t>65</w:t>
      </w:r>
      <w:r>
        <w:rPr>
          <w:rFonts w:ascii="仿宋_GB2312" w:eastAsia="仿宋_GB2312" w:hAnsi="华文仿宋" w:hint="eastAsia"/>
        </w:rPr>
        <w:t>元，道路和天气正常情况下全程行驶约</w:t>
      </w:r>
      <w:r>
        <w:rPr>
          <w:rFonts w:ascii="仿宋_GB2312" w:eastAsia="仿宋_GB2312" w:hAnsi="华文仿宋" w:hint="eastAsia"/>
        </w:rPr>
        <w:t>120</w:t>
      </w:r>
      <w:r>
        <w:rPr>
          <w:rFonts w:ascii="仿宋_GB2312" w:eastAsia="仿宋_GB2312" w:hAnsi="华文仿宋" w:hint="eastAsia"/>
        </w:rPr>
        <w:t>分钟。</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rPr>
      </w:pPr>
      <w:r>
        <w:rPr>
          <w:rFonts w:ascii="仿宋_GB2312" w:eastAsia="仿宋_GB2312" w:hAnsi="华文仿宋" w:hint="eastAsia"/>
          <w:b/>
          <w:bCs/>
        </w:rPr>
        <w:t>咨询电话</w:t>
      </w:r>
      <w:r>
        <w:rPr>
          <w:rFonts w:ascii="仿宋_GB2312" w:eastAsia="仿宋_GB2312" w:hAnsi="华文仿宋" w:hint="eastAsia"/>
          <w:b/>
          <w:bCs/>
        </w:rPr>
        <w:t xml:space="preserve">: </w:t>
      </w:r>
      <w:r>
        <w:rPr>
          <w:rFonts w:ascii="仿宋_GB2312" w:eastAsia="仿宋_GB2312" w:hAnsi="华文仿宋" w:hint="eastAsia"/>
        </w:rPr>
        <w:t>0571-57196299</w:t>
      </w:r>
    </w:p>
    <w:p w:rsidR="004A08A0" w:rsidRDefault="004A08A0">
      <w:pPr>
        <w:pStyle w:val="11"/>
        <w:adjustRightInd w:val="0"/>
        <w:snapToGrid w:val="0"/>
        <w:spacing w:before="0" w:beforeAutospacing="0" w:after="0" w:afterAutospacing="0" w:line="360" w:lineRule="auto"/>
        <w:ind w:leftChars="300" w:left="630"/>
        <w:rPr>
          <w:rFonts w:ascii="仿宋_GB2312" w:eastAsia="仿宋_GB2312" w:hAnsi="华文仿宋"/>
        </w:rPr>
      </w:pP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b/>
          <w:bCs/>
          <w:sz w:val="28"/>
        </w:rPr>
      </w:pPr>
      <w:r>
        <w:rPr>
          <w:rFonts w:ascii="仿宋_GB2312" w:eastAsia="仿宋_GB2312" w:hAnsi="华文仿宋" w:hint="eastAsia"/>
          <w:b/>
          <w:bCs/>
          <w:sz w:val="28"/>
        </w:rPr>
        <w:t>2.</w:t>
      </w:r>
      <w:r>
        <w:rPr>
          <w:rFonts w:ascii="仿宋_GB2312" w:eastAsia="仿宋_GB2312" w:hAnsi="华文仿宋" w:hint="eastAsia"/>
          <w:b/>
          <w:bCs/>
          <w:sz w:val="28"/>
        </w:rPr>
        <w:t>杭州东站</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sz w:val="28"/>
        </w:rPr>
      </w:pPr>
      <w:r>
        <w:rPr>
          <w:rFonts w:ascii="仿宋_GB2312" w:eastAsia="仿宋_GB2312" w:hAnsi="华文仿宋" w:hint="eastAsia"/>
          <w:sz w:val="28"/>
        </w:rPr>
        <w:t>接站时间为下午</w:t>
      </w:r>
      <w:r>
        <w:rPr>
          <w:rFonts w:ascii="仿宋_GB2312" w:eastAsia="仿宋_GB2312" w:hAnsi="华文仿宋" w:hint="eastAsia"/>
          <w:sz w:val="28"/>
        </w:rPr>
        <w:t>3</w:t>
      </w:r>
      <w:r>
        <w:rPr>
          <w:rFonts w:ascii="仿宋_GB2312" w:eastAsia="仿宋_GB2312" w:hAnsi="华文仿宋" w:hint="eastAsia"/>
          <w:sz w:val="28"/>
        </w:rPr>
        <w:t>点整发车前往酒店，请各院校参考时间预定相关高铁票，不在接站时间内的车次，请自行安排前往酒店的行程。</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b/>
          <w:bCs/>
        </w:rPr>
      </w:pPr>
      <w:r>
        <w:rPr>
          <w:rFonts w:ascii="仿宋_GB2312" w:eastAsia="仿宋_GB2312" w:hAnsi="华文仿宋" w:hint="eastAsia"/>
          <w:b/>
          <w:bCs/>
        </w:rPr>
        <w:t>参考路线：</w:t>
      </w:r>
    </w:p>
    <w:p w:rsidR="004A08A0" w:rsidRDefault="00D649DA">
      <w:pPr>
        <w:pStyle w:val="11"/>
        <w:adjustRightInd w:val="0"/>
        <w:snapToGrid w:val="0"/>
        <w:spacing w:before="0" w:beforeAutospacing="0" w:after="0" w:afterAutospacing="0" w:line="360" w:lineRule="auto"/>
        <w:ind w:leftChars="300" w:left="630"/>
        <w:rPr>
          <w:rFonts w:ascii="仿宋_GB2312" w:eastAsia="仿宋_GB2312" w:hAnsi="华文仿宋"/>
        </w:rPr>
      </w:pPr>
      <w:r>
        <w:rPr>
          <w:rFonts w:ascii="仿宋_GB2312" w:eastAsia="仿宋_GB2312" w:hAnsi="华文仿宋" w:hint="eastAsia"/>
        </w:rPr>
        <w:lastRenderedPageBreak/>
        <w:t>杭州东站（乘高铁）</w:t>
      </w:r>
      <w:r>
        <w:rPr>
          <w:rFonts w:ascii="仿宋_GB2312" w:eastAsia="仿宋_GB2312" w:hAnsi="华文仿宋" w:hint="eastAsia"/>
        </w:rPr>
        <w:t>--</w:t>
      </w:r>
      <w:r>
        <w:rPr>
          <w:rFonts w:ascii="仿宋_GB2312" w:eastAsia="仿宋_GB2312" w:hAnsi="华文仿宋" w:hint="eastAsia"/>
        </w:rPr>
        <w:t>桐庐站乘公交</w:t>
      </w:r>
      <w:r>
        <w:rPr>
          <w:rFonts w:ascii="仿宋_GB2312" w:eastAsia="仿宋_GB2312" w:hAnsi="华文仿宋" w:hint="eastAsia"/>
        </w:rPr>
        <w:t>--</w:t>
      </w:r>
      <w:r>
        <w:rPr>
          <w:rFonts w:ascii="仿宋_GB2312" w:eastAsia="仿宋_GB2312" w:hAnsi="华文仿宋" w:hint="eastAsia"/>
        </w:rPr>
        <w:t>桐庐</w:t>
      </w:r>
      <w:r>
        <w:rPr>
          <w:rFonts w:ascii="仿宋_GB2312" w:eastAsia="仿宋_GB2312" w:hAnsi="华文仿宋" w:hint="eastAsia"/>
        </w:rPr>
        <w:t>19</w:t>
      </w:r>
      <w:r>
        <w:rPr>
          <w:rFonts w:ascii="仿宋_GB2312" w:eastAsia="仿宋_GB2312" w:hAnsi="华文仿宋" w:hint="eastAsia"/>
        </w:rPr>
        <w:t>路或桐庐</w:t>
      </w:r>
      <w:r>
        <w:rPr>
          <w:rFonts w:ascii="仿宋_GB2312" w:eastAsia="仿宋_GB2312" w:hAnsi="华文仿宋" w:hint="eastAsia"/>
        </w:rPr>
        <w:t>K19</w:t>
      </w:r>
      <w:r>
        <w:rPr>
          <w:rFonts w:ascii="仿宋_GB2312" w:eastAsia="仿宋_GB2312" w:hAnsi="华文仿宋" w:hint="eastAsia"/>
        </w:rPr>
        <w:t>路（春江景苑方向</w:t>
      </w:r>
      <w:r>
        <w:rPr>
          <w:rFonts w:ascii="仿宋_GB2312" w:eastAsia="仿宋_GB2312" w:hAnsi="华文仿宋" w:hint="eastAsia"/>
        </w:rPr>
        <w:t>9</w:t>
      </w:r>
      <w:r>
        <w:rPr>
          <w:rFonts w:ascii="仿宋_GB2312" w:eastAsia="仿宋_GB2312" w:hAnsi="华文仿宋" w:hint="eastAsia"/>
        </w:rPr>
        <w:t>站）到图书馆站下车</w:t>
      </w:r>
      <w:r>
        <w:rPr>
          <w:rFonts w:ascii="仿宋_GB2312" w:eastAsia="仿宋_GB2312" w:hAnsi="华文仿宋" w:hint="eastAsia"/>
        </w:rPr>
        <w:t>--</w:t>
      </w:r>
      <w:r>
        <w:rPr>
          <w:rFonts w:ascii="仿宋_GB2312" w:eastAsia="仿宋_GB2312" w:hAnsi="华文仿宋" w:hint="eastAsia"/>
        </w:rPr>
        <w:t>步行</w:t>
      </w:r>
      <w:proofErr w:type="gramStart"/>
      <w:r>
        <w:rPr>
          <w:rFonts w:ascii="仿宋_GB2312" w:eastAsia="仿宋_GB2312" w:hAnsi="华文仿宋" w:hint="eastAsia"/>
        </w:rPr>
        <w:t>至目的</w:t>
      </w:r>
      <w:proofErr w:type="gramEnd"/>
      <w:r>
        <w:rPr>
          <w:rFonts w:ascii="仿宋_GB2312" w:eastAsia="仿宋_GB2312" w:hAnsi="华文仿宋" w:hint="eastAsia"/>
        </w:rPr>
        <w:t>酒店</w:t>
      </w:r>
    </w:p>
    <w:p w:rsidR="004A08A0" w:rsidRDefault="00D649DA">
      <w:pPr>
        <w:widowControl/>
        <w:spacing w:line="420" w:lineRule="atLeast"/>
        <w:ind w:firstLine="480"/>
        <w:jc w:val="left"/>
        <w:rPr>
          <w:rFonts w:ascii="仿宋_GB2312" w:eastAsia="仿宋_GB2312" w:hAnsi="华文仿宋" w:cs="宋体"/>
          <w:b/>
          <w:color w:val="2E74B5" w:themeColor="accent1" w:themeShade="BF"/>
          <w:kern w:val="0"/>
          <w:sz w:val="28"/>
          <w:szCs w:val="24"/>
        </w:rPr>
      </w:pPr>
      <w:r>
        <w:rPr>
          <w:rFonts w:ascii="仿宋_GB2312" w:eastAsia="仿宋_GB2312" w:hAnsi="华文仿宋" w:cs="宋体" w:hint="eastAsia"/>
          <w:b/>
          <w:color w:val="2E74B5" w:themeColor="accent1" w:themeShade="BF"/>
          <w:kern w:val="0"/>
          <w:sz w:val="28"/>
          <w:szCs w:val="24"/>
        </w:rPr>
        <w:t>十</w:t>
      </w:r>
      <w:r>
        <w:rPr>
          <w:rFonts w:ascii="仿宋_GB2312" w:eastAsia="仿宋_GB2312" w:hAnsi="华文仿宋" w:cs="宋体" w:hint="eastAsia"/>
          <w:b/>
          <w:color w:val="2E74B5" w:themeColor="accent1" w:themeShade="BF"/>
          <w:kern w:val="0"/>
          <w:sz w:val="28"/>
          <w:szCs w:val="24"/>
        </w:rPr>
        <w:t>、联系方式</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联系</w:t>
      </w:r>
      <w:r>
        <w:rPr>
          <w:rFonts w:ascii="仿宋_GB2312" w:eastAsia="仿宋_GB2312" w:hAnsi="华文仿宋" w:cs="宋体" w:hint="eastAsia"/>
          <w:kern w:val="0"/>
          <w:sz w:val="28"/>
          <w:szCs w:val="24"/>
        </w:rPr>
        <w:t>电话</w:t>
      </w:r>
      <w:r>
        <w:rPr>
          <w:rFonts w:ascii="仿宋_GB2312" w:eastAsia="仿宋_GB2312" w:hAnsi="华文仿宋" w:cs="宋体" w:hint="eastAsia"/>
          <w:kern w:val="0"/>
          <w:sz w:val="28"/>
          <w:szCs w:val="24"/>
        </w:rPr>
        <w:t>：</w:t>
      </w:r>
      <w:r>
        <w:rPr>
          <w:rFonts w:ascii="仿宋_GB2312" w:eastAsia="仿宋_GB2312" w:hAnsi="华文仿宋" w:cs="宋体" w:hint="eastAsia"/>
          <w:kern w:val="0"/>
          <w:sz w:val="28"/>
          <w:szCs w:val="24"/>
        </w:rPr>
        <w:t xml:space="preserve"> </w:t>
      </w:r>
      <w:r>
        <w:rPr>
          <w:rFonts w:ascii="仿宋_GB2312" w:eastAsia="仿宋_GB2312" w:hAnsi="华文仿宋" w:cs="宋体" w:hint="eastAsia"/>
          <w:kern w:val="0"/>
          <w:sz w:val="28"/>
          <w:szCs w:val="24"/>
        </w:rPr>
        <w:t>王老师</w:t>
      </w:r>
      <w:r>
        <w:rPr>
          <w:rFonts w:ascii="仿宋_GB2312" w:eastAsia="仿宋_GB2312" w:hAnsi="华文仿宋" w:cs="宋体" w:hint="eastAsia"/>
          <w:kern w:val="0"/>
          <w:sz w:val="28"/>
          <w:szCs w:val="24"/>
        </w:rPr>
        <w:t>19932963080</w:t>
      </w:r>
      <w:r>
        <w:rPr>
          <w:rFonts w:ascii="仿宋_GB2312" w:eastAsia="仿宋_GB2312" w:hAnsi="华文仿宋" w:cs="宋体" w:hint="eastAsia"/>
          <w:kern w:val="0"/>
          <w:sz w:val="28"/>
          <w:szCs w:val="24"/>
        </w:rPr>
        <w:t xml:space="preserve">    </w:t>
      </w:r>
      <w:r>
        <w:rPr>
          <w:rFonts w:ascii="仿宋_GB2312" w:eastAsia="仿宋_GB2312" w:hAnsi="华文仿宋" w:cs="宋体" w:hint="eastAsia"/>
          <w:kern w:val="0"/>
          <w:sz w:val="28"/>
          <w:szCs w:val="24"/>
        </w:rPr>
        <w:t>崔</w:t>
      </w:r>
      <w:r>
        <w:rPr>
          <w:rFonts w:ascii="仿宋_GB2312" w:eastAsia="仿宋_GB2312" w:hAnsi="华文仿宋" w:cs="宋体" w:hint="eastAsia"/>
          <w:kern w:val="0"/>
          <w:sz w:val="28"/>
          <w:szCs w:val="24"/>
        </w:rPr>
        <w:t>老师</w:t>
      </w:r>
      <w:r>
        <w:rPr>
          <w:rFonts w:ascii="仿宋_GB2312" w:eastAsia="仿宋_GB2312" w:hAnsi="华文仿宋" w:cs="宋体" w:hint="eastAsia"/>
          <w:kern w:val="0"/>
          <w:sz w:val="28"/>
          <w:szCs w:val="24"/>
        </w:rPr>
        <w:t>15210555910</w:t>
      </w:r>
    </w:p>
    <w:p w:rsidR="004A08A0" w:rsidRDefault="00D649DA">
      <w:pPr>
        <w:widowControl/>
        <w:spacing w:line="420" w:lineRule="atLeast"/>
        <w:ind w:firstLine="480"/>
        <w:jc w:val="left"/>
        <w:rPr>
          <w:rFonts w:ascii="仿宋_GB2312" w:eastAsia="仿宋_GB2312" w:hAnsi="华文仿宋" w:cs="宋体"/>
          <w:kern w:val="0"/>
          <w:sz w:val="28"/>
          <w:szCs w:val="24"/>
        </w:rPr>
      </w:pPr>
      <w:r>
        <w:rPr>
          <w:rFonts w:ascii="仿宋_GB2312" w:eastAsia="仿宋_GB2312" w:hAnsi="华文仿宋" w:cs="宋体" w:hint="eastAsia"/>
          <w:kern w:val="0"/>
          <w:sz w:val="28"/>
          <w:szCs w:val="24"/>
        </w:rPr>
        <w:t>联系</w:t>
      </w:r>
      <w:r>
        <w:rPr>
          <w:rFonts w:ascii="仿宋_GB2312" w:eastAsia="仿宋_GB2312" w:hAnsi="华文仿宋" w:cs="宋体" w:hint="eastAsia"/>
          <w:kern w:val="0"/>
          <w:sz w:val="28"/>
          <w:szCs w:val="24"/>
        </w:rPr>
        <w:t>邮箱：</w:t>
      </w:r>
      <w:r>
        <w:rPr>
          <w:rFonts w:ascii="仿宋_GB2312" w:eastAsia="仿宋_GB2312" w:hAnsi="华文仿宋" w:cs="宋体" w:hint="eastAsia"/>
          <w:kern w:val="0"/>
          <w:sz w:val="28"/>
          <w:szCs w:val="24"/>
        </w:rPr>
        <w:t>rsgjcfa</w:t>
      </w:r>
      <w:r>
        <w:rPr>
          <w:rStyle w:val="ab"/>
          <w:rFonts w:ascii="仿宋_GB2312" w:eastAsia="仿宋_GB2312" w:hAnsi="华文仿宋" w:cs="宋体" w:hint="eastAsia"/>
          <w:kern w:val="0"/>
          <w:sz w:val="28"/>
          <w:szCs w:val="24"/>
        </w:rPr>
        <w:t>@163.com</w:t>
      </w:r>
    </w:p>
    <w:p w:rsidR="004A08A0" w:rsidRDefault="004A08A0">
      <w:pPr>
        <w:widowControl/>
        <w:rPr>
          <w:rFonts w:ascii="仿宋_GB2312" w:eastAsia="仿宋_GB2312" w:hAnsi="华文仿宋" w:cs="宋体"/>
          <w:kern w:val="0"/>
          <w:sz w:val="28"/>
          <w:szCs w:val="24"/>
        </w:rPr>
      </w:pPr>
    </w:p>
    <w:p w:rsidR="004A08A0" w:rsidRDefault="00D649DA">
      <w:pPr>
        <w:widowControl/>
        <w:ind w:firstLine="480"/>
        <w:jc w:val="right"/>
        <w:rPr>
          <w:rFonts w:ascii="仿宋_GB2312" w:eastAsia="仿宋_GB2312" w:hAnsi="华文仿宋" w:cs="宋体"/>
          <w:kern w:val="0"/>
          <w:sz w:val="28"/>
          <w:szCs w:val="24"/>
        </w:rPr>
      </w:pPr>
      <w:r>
        <w:rPr>
          <w:rFonts w:ascii="仿宋_GB2312" w:eastAsia="仿宋_GB2312" w:hAnsi="华文仿宋" w:cs="宋体" w:hint="eastAsia"/>
          <w:kern w:val="0"/>
          <w:sz w:val="28"/>
          <w:szCs w:val="24"/>
        </w:rPr>
        <w:t>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天下国际教育科技（北京）有限公司</w:t>
      </w:r>
    </w:p>
    <w:p w:rsidR="004A08A0" w:rsidRDefault="00D649DA">
      <w:pPr>
        <w:widowControl/>
        <w:ind w:firstLine="480"/>
        <w:jc w:val="right"/>
        <w:rPr>
          <w:rFonts w:ascii="仿宋_GB2312" w:eastAsia="仿宋_GB2312" w:hAnsi="华文仿宋" w:cs="宋体"/>
          <w:kern w:val="0"/>
          <w:sz w:val="28"/>
          <w:szCs w:val="24"/>
        </w:rPr>
      </w:pPr>
      <w:r>
        <w:rPr>
          <w:rFonts w:ascii="仿宋_GB2312" w:eastAsia="仿宋_GB2312" w:hAnsi="华文仿宋" w:cs="宋体" w:hint="eastAsia"/>
          <w:kern w:val="0"/>
          <w:sz w:val="28"/>
          <w:szCs w:val="24"/>
        </w:rPr>
        <w:t>融</w:t>
      </w:r>
      <w:proofErr w:type="gramStart"/>
      <w:r>
        <w:rPr>
          <w:rFonts w:ascii="仿宋_GB2312" w:eastAsia="仿宋_GB2312" w:hAnsi="华文仿宋" w:cs="宋体" w:hint="eastAsia"/>
          <w:kern w:val="0"/>
          <w:sz w:val="28"/>
          <w:szCs w:val="24"/>
        </w:rPr>
        <w:t>仕</w:t>
      </w:r>
      <w:proofErr w:type="gramEnd"/>
      <w:r>
        <w:rPr>
          <w:rFonts w:ascii="仿宋_GB2312" w:eastAsia="仿宋_GB2312" w:hAnsi="华文仿宋" w:cs="宋体" w:hint="eastAsia"/>
          <w:kern w:val="0"/>
          <w:sz w:val="28"/>
          <w:szCs w:val="24"/>
        </w:rPr>
        <w:t>国际</w:t>
      </w:r>
      <w:r>
        <w:rPr>
          <w:rFonts w:ascii="仿宋_GB2312" w:eastAsia="仿宋_GB2312" w:hAnsi="华文仿宋" w:cs="宋体" w:hint="eastAsia"/>
          <w:kern w:val="0"/>
          <w:sz w:val="28"/>
          <w:szCs w:val="24"/>
        </w:rPr>
        <w:t>CFA</w:t>
      </w:r>
      <w:r>
        <w:rPr>
          <w:rFonts w:ascii="仿宋_GB2312" w:eastAsia="仿宋_GB2312" w:hAnsi="华文仿宋" w:cs="宋体" w:hint="eastAsia"/>
          <w:kern w:val="0"/>
          <w:sz w:val="28"/>
          <w:szCs w:val="24"/>
        </w:rPr>
        <w:t>教育高校联盟</w:t>
      </w:r>
    </w:p>
    <w:p w:rsidR="004A08A0" w:rsidRDefault="00D649DA">
      <w:pPr>
        <w:widowControl/>
        <w:ind w:firstLine="480"/>
        <w:jc w:val="right"/>
        <w:rPr>
          <w:rFonts w:ascii="仿宋_GB2312" w:eastAsia="仿宋_GB2312" w:hAnsi="华文仿宋" w:cs="宋体"/>
          <w:kern w:val="0"/>
          <w:sz w:val="28"/>
          <w:szCs w:val="24"/>
        </w:rPr>
        <w:sectPr w:rsidR="004A08A0">
          <w:headerReference w:type="default" r:id="rId10"/>
          <w:footerReference w:type="default" r:id="rId11"/>
          <w:headerReference w:type="first" r:id="rId12"/>
          <w:footerReference w:type="first" r:id="rId13"/>
          <w:type w:val="continuous"/>
          <w:pgSz w:w="11906" w:h="16838"/>
          <w:pgMar w:top="1440" w:right="1800" w:bottom="1440" w:left="1800" w:header="283" w:footer="283" w:gutter="0"/>
          <w:cols w:space="0"/>
          <w:docGrid w:type="lines" w:linePitch="312"/>
        </w:sectPr>
      </w:pPr>
      <w:r>
        <w:rPr>
          <w:rFonts w:ascii="仿宋_GB2312" w:eastAsia="仿宋_GB2312" w:hAnsi="华文仿宋" w:cs="宋体" w:hint="eastAsia"/>
          <w:kern w:val="0"/>
          <w:sz w:val="28"/>
          <w:szCs w:val="24"/>
        </w:rPr>
        <w:t>二</w:t>
      </w:r>
      <w:r>
        <w:rPr>
          <w:rFonts w:ascii="微软雅黑" w:eastAsia="微软雅黑" w:hAnsi="微软雅黑" w:cs="微软雅黑" w:hint="eastAsia"/>
          <w:kern w:val="0"/>
          <w:sz w:val="28"/>
          <w:szCs w:val="24"/>
        </w:rPr>
        <w:t>〇</w:t>
      </w:r>
      <w:r>
        <w:rPr>
          <w:rFonts w:ascii="仿宋_GB2312" w:eastAsia="仿宋_GB2312" w:hAnsi="仿宋_GB2312" w:cs="仿宋_GB2312" w:hint="eastAsia"/>
          <w:kern w:val="0"/>
          <w:sz w:val="28"/>
          <w:szCs w:val="24"/>
        </w:rPr>
        <w:t>一</w:t>
      </w:r>
      <w:r>
        <w:rPr>
          <w:rFonts w:ascii="仿宋_GB2312" w:eastAsia="仿宋_GB2312" w:hAnsi="仿宋_GB2312" w:cs="仿宋_GB2312" w:hint="eastAsia"/>
          <w:kern w:val="0"/>
          <w:sz w:val="28"/>
          <w:szCs w:val="24"/>
        </w:rPr>
        <w:t>九</w:t>
      </w:r>
      <w:r>
        <w:rPr>
          <w:rFonts w:ascii="仿宋_GB2312" w:eastAsia="仿宋_GB2312" w:hAnsi="仿宋_GB2312" w:cs="仿宋_GB2312" w:hint="eastAsia"/>
          <w:kern w:val="0"/>
          <w:sz w:val="28"/>
          <w:szCs w:val="24"/>
        </w:rPr>
        <w:t>年</w:t>
      </w:r>
      <w:r>
        <w:rPr>
          <w:rFonts w:ascii="仿宋_GB2312" w:eastAsia="仿宋_GB2312" w:hAnsi="仿宋_GB2312" w:cs="仿宋_GB2312" w:hint="eastAsia"/>
          <w:kern w:val="0"/>
          <w:sz w:val="28"/>
          <w:szCs w:val="24"/>
        </w:rPr>
        <w:t>八</w:t>
      </w:r>
      <w:r>
        <w:rPr>
          <w:rFonts w:ascii="仿宋_GB2312" w:eastAsia="仿宋_GB2312" w:hAnsi="仿宋_GB2312" w:cs="仿宋_GB2312" w:hint="eastAsia"/>
          <w:kern w:val="0"/>
          <w:sz w:val="28"/>
          <w:szCs w:val="24"/>
        </w:rPr>
        <w:t>月</w:t>
      </w:r>
      <w:r>
        <w:rPr>
          <w:rFonts w:ascii="仿宋_GB2312" w:eastAsia="仿宋_GB2312" w:hAnsi="仿宋_GB2312" w:cs="仿宋_GB2312" w:hint="eastAsia"/>
          <w:kern w:val="0"/>
          <w:sz w:val="28"/>
          <w:szCs w:val="24"/>
        </w:rPr>
        <w:t>三十</w:t>
      </w:r>
      <w:r>
        <w:rPr>
          <w:rFonts w:ascii="仿宋_GB2312" w:eastAsia="仿宋_GB2312" w:hAnsi="仿宋_GB2312" w:cs="仿宋_GB2312" w:hint="eastAsia"/>
          <w:kern w:val="0"/>
          <w:sz w:val="28"/>
          <w:szCs w:val="24"/>
        </w:rPr>
        <w:t>日</w:t>
      </w:r>
    </w:p>
    <w:p w:rsidR="004A08A0" w:rsidRDefault="004A08A0">
      <w:pPr>
        <w:widowControl/>
        <w:ind w:firstLine="480"/>
        <w:jc w:val="left"/>
        <w:rPr>
          <w:rFonts w:ascii="仿宋_GB2312" w:eastAsia="仿宋_GB2312" w:hAnsi="华文仿宋" w:cs="宋体"/>
          <w:kern w:val="0"/>
          <w:sz w:val="28"/>
          <w:szCs w:val="24"/>
        </w:rPr>
        <w:sectPr w:rsidR="004A08A0">
          <w:type w:val="continuous"/>
          <w:pgSz w:w="11906" w:h="16838"/>
          <w:pgMar w:top="990" w:right="1800" w:bottom="1440" w:left="1800" w:header="851" w:footer="992" w:gutter="0"/>
          <w:cols w:space="425"/>
          <w:docGrid w:type="lines" w:linePitch="312"/>
        </w:sectPr>
      </w:pPr>
    </w:p>
    <w:p w:rsidR="004A08A0" w:rsidRDefault="004A08A0">
      <w:pPr>
        <w:widowControl/>
        <w:jc w:val="left"/>
        <w:rPr>
          <w:rFonts w:ascii="仿宋_GB2312" w:eastAsia="仿宋_GB2312" w:hAnsi="华文仿宋" w:cs="宋体"/>
          <w:b/>
          <w:bCs/>
          <w:kern w:val="0"/>
          <w:sz w:val="28"/>
          <w:szCs w:val="24"/>
        </w:rPr>
      </w:pPr>
    </w:p>
    <w:p w:rsidR="004A08A0" w:rsidRDefault="00D649DA">
      <w:pPr>
        <w:widowControl/>
        <w:ind w:firstLine="480"/>
        <w:jc w:val="left"/>
        <w:rPr>
          <w:rFonts w:ascii="仿宋_GB2312" w:eastAsia="仿宋_GB2312" w:hAnsi="华文仿宋" w:cs="宋体"/>
          <w:b/>
          <w:bCs/>
          <w:kern w:val="0"/>
          <w:sz w:val="28"/>
          <w:szCs w:val="24"/>
        </w:rPr>
      </w:pPr>
      <w:r>
        <w:rPr>
          <w:rFonts w:ascii="仿宋_GB2312" w:eastAsia="仿宋_GB2312" w:hAnsi="华文仿宋" w:cs="宋体" w:hint="eastAsia"/>
          <w:b/>
          <w:bCs/>
          <w:kern w:val="0"/>
          <w:sz w:val="28"/>
          <w:szCs w:val="24"/>
        </w:rPr>
        <w:t>附件一</w:t>
      </w:r>
    </w:p>
    <w:p w:rsidR="004A08A0" w:rsidRDefault="00D649DA">
      <w:pPr>
        <w:jc w:val="center"/>
        <w:rPr>
          <w:rFonts w:ascii="仿宋_GB2312" w:eastAsia="仿宋_GB2312" w:hAnsi="黑体"/>
          <w:b/>
          <w:sz w:val="32"/>
          <w:szCs w:val="32"/>
        </w:rPr>
      </w:pPr>
      <w:r>
        <w:rPr>
          <w:rFonts w:ascii="仿宋_GB2312" w:eastAsia="仿宋_GB2312" w:hAnsi="黑体" w:hint="eastAsia"/>
          <w:b/>
          <w:sz w:val="32"/>
          <w:szCs w:val="32"/>
        </w:rPr>
        <w:t>第</w:t>
      </w:r>
      <w:r>
        <w:rPr>
          <w:rFonts w:ascii="仿宋_GB2312" w:eastAsia="仿宋_GB2312" w:hAnsi="黑体" w:hint="eastAsia"/>
          <w:b/>
          <w:sz w:val="32"/>
          <w:szCs w:val="32"/>
        </w:rPr>
        <w:t>二</w:t>
      </w:r>
      <w:r>
        <w:rPr>
          <w:rFonts w:ascii="仿宋_GB2312" w:eastAsia="仿宋_GB2312" w:hAnsi="黑体" w:hint="eastAsia"/>
          <w:b/>
          <w:sz w:val="32"/>
          <w:szCs w:val="32"/>
        </w:rPr>
        <w:t>届融</w:t>
      </w:r>
      <w:proofErr w:type="gramStart"/>
      <w:r>
        <w:rPr>
          <w:rFonts w:ascii="仿宋_GB2312" w:eastAsia="仿宋_GB2312" w:hAnsi="黑体" w:hint="eastAsia"/>
          <w:b/>
          <w:sz w:val="32"/>
          <w:szCs w:val="32"/>
        </w:rPr>
        <w:t>仕</w:t>
      </w:r>
      <w:proofErr w:type="gramEnd"/>
      <w:r>
        <w:rPr>
          <w:rFonts w:ascii="仿宋_GB2312" w:eastAsia="仿宋_GB2312" w:hAnsi="黑体" w:hint="eastAsia"/>
          <w:b/>
          <w:sz w:val="32"/>
          <w:szCs w:val="32"/>
        </w:rPr>
        <w:t>国际杯全国投资分析大赛评分表</w:t>
      </w:r>
    </w:p>
    <w:p w:rsidR="004A08A0" w:rsidRDefault="00D649DA">
      <w:pPr>
        <w:jc w:val="center"/>
        <w:rPr>
          <w:rFonts w:ascii="仿宋_GB2312" w:eastAsia="仿宋_GB2312" w:hAnsi="黑体"/>
          <w:sz w:val="30"/>
          <w:szCs w:val="30"/>
        </w:rPr>
      </w:pPr>
      <w:r>
        <w:rPr>
          <w:rFonts w:ascii="仿宋_GB2312" w:eastAsia="仿宋_GB2312" w:hAnsi="黑体" w:hint="eastAsia"/>
          <w:sz w:val="30"/>
          <w:szCs w:val="30"/>
        </w:rPr>
        <w:t>研究报告评分表格</w:t>
      </w:r>
    </w:p>
    <w:tbl>
      <w:tblPr>
        <w:tblW w:w="8734" w:type="dxa"/>
        <w:jc w:val="center"/>
        <w:shd w:val="clear" w:color="auto" w:fill="F4F9FD"/>
        <w:tblLayout w:type="fixed"/>
        <w:tblLook w:val="04A0" w:firstRow="1" w:lastRow="0" w:firstColumn="1" w:lastColumn="0" w:noHBand="0" w:noVBand="1"/>
      </w:tblPr>
      <w:tblGrid>
        <w:gridCol w:w="3206"/>
        <w:gridCol w:w="1828"/>
        <w:gridCol w:w="3700"/>
      </w:tblGrid>
      <w:tr w:rsidR="004A08A0">
        <w:trPr>
          <w:trHeight w:val="591"/>
          <w:jc w:val="center"/>
        </w:trPr>
        <w:tc>
          <w:tcPr>
            <w:tcW w:w="3206"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cs="宋体"/>
                <w:b/>
                <w:bCs/>
                <w:sz w:val="24"/>
              </w:rPr>
            </w:pPr>
            <w:r>
              <w:rPr>
                <w:rFonts w:ascii="仿宋_GB2312" w:eastAsia="仿宋_GB2312" w:hAnsi="华文仿宋" w:hint="eastAsia"/>
                <w:b/>
                <w:bCs/>
                <w:sz w:val="24"/>
              </w:rPr>
              <w:t>评分部分</w:t>
            </w:r>
          </w:p>
        </w:tc>
        <w:tc>
          <w:tcPr>
            <w:tcW w:w="1828"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cs="宋体"/>
                <w:b/>
                <w:bCs/>
                <w:sz w:val="24"/>
              </w:rPr>
            </w:pPr>
            <w:r>
              <w:rPr>
                <w:rFonts w:ascii="仿宋_GB2312" w:eastAsia="仿宋_GB2312" w:hAnsi="华文仿宋" w:hint="eastAsia"/>
                <w:b/>
                <w:bCs/>
                <w:sz w:val="24"/>
              </w:rPr>
              <w:t>最高分值</w:t>
            </w:r>
          </w:p>
        </w:tc>
        <w:tc>
          <w:tcPr>
            <w:tcW w:w="3700"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计分</w:t>
            </w: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业务描述</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965"/>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行业概述及竞争定位</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15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818"/>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投资概述</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15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971"/>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估值</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20</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财务分析</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20</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投资风险</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15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929"/>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公司治理</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929"/>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英文撰写水平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5</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r w:rsidR="004A08A0">
        <w:trPr>
          <w:cantSplit/>
          <w:trHeight w:val="929"/>
          <w:jc w:val="center"/>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cs="宋体"/>
                <w:szCs w:val="21"/>
              </w:rPr>
            </w:pPr>
            <w:r>
              <w:rPr>
                <w:rFonts w:ascii="仿宋_GB2312" w:eastAsia="仿宋_GB2312" w:hAnsi="华文仿宋" w:cs="宋体" w:hint="eastAsia"/>
                <w:szCs w:val="21"/>
              </w:rPr>
              <w:t>合计</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A08A0" w:rsidRDefault="00D649DA">
            <w:pPr>
              <w:jc w:val="center"/>
              <w:rPr>
                <w:rFonts w:ascii="仿宋_GB2312" w:eastAsia="仿宋_GB2312" w:hAnsi="华文仿宋"/>
                <w:szCs w:val="21"/>
              </w:rPr>
            </w:pPr>
            <w:r>
              <w:rPr>
                <w:rFonts w:ascii="仿宋_GB2312" w:eastAsia="仿宋_GB2312" w:hAnsi="华文仿宋" w:hint="eastAsia"/>
                <w:szCs w:val="21"/>
              </w:rPr>
              <w:t>100</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4A08A0" w:rsidRDefault="004A08A0">
            <w:pPr>
              <w:jc w:val="center"/>
              <w:rPr>
                <w:rFonts w:ascii="仿宋_GB2312" w:eastAsia="仿宋_GB2312" w:hAnsi="华文仿宋"/>
                <w:szCs w:val="21"/>
              </w:rPr>
            </w:pPr>
          </w:p>
        </w:tc>
      </w:tr>
    </w:tbl>
    <w:p w:rsidR="004A08A0" w:rsidRDefault="004A08A0">
      <w:pPr>
        <w:jc w:val="center"/>
        <w:rPr>
          <w:rFonts w:ascii="仿宋_GB2312" w:eastAsia="仿宋_GB2312" w:hAnsi="黑体"/>
          <w:b/>
          <w:sz w:val="32"/>
          <w:szCs w:val="32"/>
        </w:rPr>
      </w:pPr>
    </w:p>
    <w:p w:rsidR="004A08A0" w:rsidRDefault="004A08A0">
      <w:pPr>
        <w:jc w:val="center"/>
        <w:rPr>
          <w:rFonts w:ascii="仿宋_GB2312" w:eastAsia="仿宋_GB2312" w:hAnsi="黑体"/>
          <w:sz w:val="30"/>
          <w:szCs w:val="30"/>
        </w:rPr>
      </w:pPr>
    </w:p>
    <w:p w:rsidR="004A08A0" w:rsidRDefault="004A08A0">
      <w:pPr>
        <w:jc w:val="center"/>
        <w:rPr>
          <w:rFonts w:ascii="仿宋_GB2312" w:eastAsia="仿宋_GB2312" w:hAnsi="黑体"/>
          <w:sz w:val="30"/>
          <w:szCs w:val="30"/>
        </w:rPr>
      </w:pPr>
    </w:p>
    <w:p w:rsidR="004A08A0" w:rsidRDefault="004A08A0">
      <w:pPr>
        <w:jc w:val="center"/>
        <w:rPr>
          <w:rFonts w:ascii="仿宋_GB2312" w:eastAsia="仿宋_GB2312" w:hAnsi="黑体"/>
          <w:sz w:val="30"/>
          <w:szCs w:val="30"/>
        </w:rPr>
      </w:pPr>
    </w:p>
    <w:p w:rsidR="004A08A0" w:rsidRDefault="004A08A0">
      <w:pPr>
        <w:widowControl/>
        <w:jc w:val="left"/>
        <w:rPr>
          <w:rFonts w:ascii="仿宋_GB2312" w:eastAsia="仿宋_GB2312" w:hAnsi="华文仿宋" w:cs="宋体"/>
          <w:b/>
          <w:bCs/>
          <w:kern w:val="0"/>
          <w:sz w:val="28"/>
          <w:szCs w:val="24"/>
        </w:rPr>
      </w:pPr>
    </w:p>
    <w:p w:rsidR="004A08A0" w:rsidRDefault="00D649DA">
      <w:pPr>
        <w:widowControl/>
        <w:ind w:firstLineChars="100" w:firstLine="281"/>
        <w:jc w:val="left"/>
        <w:rPr>
          <w:rFonts w:ascii="仿宋_GB2312" w:eastAsia="仿宋_GB2312" w:hAnsi="华文仿宋" w:cs="宋体"/>
          <w:b/>
          <w:bCs/>
          <w:kern w:val="0"/>
          <w:sz w:val="28"/>
          <w:szCs w:val="24"/>
        </w:rPr>
      </w:pPr>
      <w:r>
        <w:rPr>
          <w:rFonts w:ascii="仿宋_GB2312" w:eastAsia="仿宋_GB2312" w:hAnsi="华文仿宋" w:cs="宋体" w:hint="eastAsia"/>
          <w:b/>
          <w:bCs/>
          <w:kern w:val="0"/>
          <w:sz w:val="28"/>
          <w:szCs w:val="24"/>
        </w:rPr>
        <w:t>附件二</w:t>
      </w:r>
    </w:p>
    <w:p w:rsidR="004A08A0" w:rsidRDefault="00D649DA">
      <w:pPr>
        <w:jc w:val="center"/>
        <w:rPr>
          <w:rFonts w:ascii="仿宋_GB2312" w:eastAsia="仿宋_GB2312" w:hAnsi="黑体"/>
          <w:b/>
          <w:sz w:val="32"/>
          <w:szCs w:val="32"/>
        </w:rPr>
      </w:pPr>
      <w:r>
        <w:rPr>
          <w:rFonts w:ascii="仿宋_GB2312" w:eastAsia="仿宋_GB2312" w:hAnsi="黑体" w:hint="eastAsia"/>
          <w:b/>
          <w:sz w:val="32"/>
          <w:szCs w:val="32"/>
        </w:rPr>
        <w:t>第</w:t>
      </w:r>
      <w:r>
        <w:rPr>
          <w:rFonts w:ascii="仿宋_GB2312" w:eastAsia="仿宋_GB2312" w:hAnsi="黑体" w:hint="eastAsia"/>
          <w:b/>
          <w:sz w:val="32"/>
          <w:szCs w:val="32"/>
        </w:rPr>
        <w:t>二</w:t>
      </w:r>
      <w:r>
        <w:rPr>
          <w:rFonts w:ascii="仿宋_GB2312" w:eastAsia="仿宋_GB2312" w:hAnsi="黑体" w:hint="eastAsia"/>
          <w:b/>
          <w:sz w:val="32"/>
          <w:szCs w:val="32"/>
        </w:rPr>
        <w:t>届融</w:t>
      </w:r>
      <w:proofErr w:type="gramStart"/>
      <w:r>
        <w:rPr>
          <w:rFonts w:ascii="仿宋_GB2312" w:eastAsia="仿宋_GB2312" w:hAnsi="黑体" w:hint="eastAsia"/>
          <w:b/>
          <w:sz w:val="32"/>
          <w:szCs w:val="32"/>
        </w:rPr>
        <w:t>仕</w:t>
      </w:r>
      <w:proofErr w:type="gramEnd"/>
      <w:r>
        <w:rPr>
          <w:rFonts w:ascii="仿宋_GB2312" w:eastAsia="仿宋_GB2312" w:hAnsi="黑体" w:hint="eastAsia"/>
          <w:b/>
          <w:sz w:val="32"/>
          <w:szCs w:val="32"/>
        </w:rPr>
        <w:t>国际杯全国投资分析大赛评分表</w:t>
      </w:r>
    </w:p>
    <w:p w:rsidR="004A08A0" w:rsidRDefault="00D649DA">
      <w:pPr>
        <w:jc w:val="center"/>
        <w:rPr>
          <w:rFonts w:ascii="仿宋_GB2312" w:eastAsia="仿宋_GB2312" w:hAnsi="黑体"/>
          <w:sz w:val="30"/>
          <w:szCs w:val="30"/>
        </w:rPr>
      </w:pPr>
      <w:r>
        <w:rPr>
          <w:rFonts w:ascii="仿宋_GB2312" w:eastAsia="仿宋_GB2312" w:hAnsi="黑体" w:hint="eastAsia"/>
          <w:sz w:val="30"/>
          <w:szCs w:val="30"/>
        </w:rPr>
        <w:t>PPT</w:t>
      </w:r>
      <w:r>
        <w:rPr>
          <w:rFonts w:ascii="仿宋_GB2312" w:eastAsia="仿宋_GB2312" w:hAnsi="黑体" w:hint="eastAsia"/>
          <w:sz w:val="30"/>
          <w:szCs w:val="30"/>
        </w:rPr>
        <w:t>成果展示评分表格</w:t>
      </w:r>
    </w:p>
    <w:tbl>
      <w:tblPr>
        <w:tblW w:w="8734" w:type="dxa"/>
        <w:jc w:val="center"/>
        <w:tblLayout w:type="fixed"/>
        <w:tblLook w:val="04A0" w:firstRow="1" w:lastRow="0" w:firstColumn="1" w:lastColumn="0" w:noHBand="0" w:noVBand="1"/>
      </w:tblPr>
      <w:tblGrid>
        <w:gridCol w:w="3206"/>
        <w:gridCol w:w="1828"/>
        <w:gridCol w:w="3700"/>
      </w:tblGrid>
      <w:tr w:rsidR="004A08A0">
        <w:trPr>
          <w:trHeight w:val="591"/>
          <w:jc w:val="center"/>
        </w:trPr>
        <w:tc>
          <w:tcPr>
            <w:tcW w:w="3206"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评分部分</w:t>
            </w:r>
          </w:p>
        </w:tc>
        <w:tc>
          <w:tcPr>
            <w:tcW w:w="1828"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最高分值</w:t>
            </w:r>
          </w:p>
        </w:tc>
        <w:tc>
          <w:tcPr>
            <w:tcW w:w="3700" w:type="dxa"/>
            <w:tcBorders>
              <w:top w:val="double" w:sz="4" w:space="0" w:color="auto"/>
              <w:left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计分</w:t>
            </w: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财务分析</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25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965"/>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估值</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25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964"/>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演讲</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20</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971"/>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问题与回答</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15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团队参与</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776"/>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材料质量</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929"/>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英文展示及演说水平</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5</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r w:rsidR="004A08A0">
        <w:trPr>
          <w:cantSplit/>
          <w:trHeight w:val="929"/>
          <w:jc w:val="center"/>
        </w:trPr>
        <w:tc>
          <w:tcPr>
            <w:tcW w:w="3206"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合计</w:t>
            </w:r>
          </w:p>
        </w:tc>
        <w:tc>
          <w:tcPr>
            <w:tcW w:w="1828" w:type="dxa"/>
            <w:tcBorders>
              <w:top w:val="single" w:sz="4" w:space="0" w:color="auto"/>
              <w:left w:val="single" w:sz="4" w:space="0" w:color="auto"/>
              <w:bottom w:val="single" w:sz="4" w:space="0" w:color="auto"/>
              <w:right w:val="single" w:sz="4" w:space="0" w:color="auto"/>
            </w:tcBorders>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100</w:t>
            </w:r>
          </w:p>
        </w:tc>
        <w:tc>
          <w:tcPr>
            <w:tcW w:w="3700" w:type="dxa"/>
            <w:tcBorders>
              <w:top w:val="single" w:sz="4" w:space="0" w:color="auto"/>
              <w:left w:val="single" w:sz="4" w:space="0" w:color="auto"/>
              <w:bottom w:val="single" w:sz="4" w:space="0" w:color="auto"/>
              <w:right w:val="single" w:sz="4" w:space="0" w:color="auto"/>
            </w:tcBorders>
          </w:tcPr>
          <w:p w:rsidR="004A08A0" w:rsidRDefault="004A08A0">
            <w:pPr>
              <w:jc w:val="center"/>
              <w:rPr>
                <w:rFonts w:ascii="仿宋_GB2312" w:eastAsia="仿宋_GB2312" w:hAnsi="华文仿宋"/>
                <w:sz w:val="24"/>
              </w:rPr>
            </w:pPr>
          </w:p>
        </w:tc>
      </w:tr>
    </w:tbl>
    <w:p w:rsidR="004A08A0" w:rsidRDefault="004A08A0">
      <w:pPr>
        <w:jc w:val="center"/>
        <w:rPr>
          <w:rFonts w:ascii="仿宋_GB2312" w:eastAsia="仿宋_GB2312" w:hAnsi="黑体"/>
          <w:b/>
          <w:sz w:val="32"/>
          <w:szCs w:val="32"/>
        </w:rPr>
      </w:pPr>
    </w:p>
    <w:p w:rsidR="004A08A0" w:rsidRDefault="004A08A0">
      <w:pPr>
        <w:jc w:val="center"/>
        <w:rPr>
          <w:rFonts w:ascii="仿宋_GB2312" w:eastAsia="仿宋_GB2312" w:hAnsi="黑体"/>
          <w:b/>
          <w:sz w:val="32"/>
          <w:szCs w:val="32"/>
        </w:rPr>
      </w:pPr>
    </w:p>
    <w:p w:rsidR="004A08A0" w:rsidRDefault="004A08A0">
      <w:pPr>
        <w:jc w:val="center"/>
        <w:rPr>
          <w:rFonts w:ascii="仿宋_GB2312" w:eastAsia="仿宋_GB2312" w:hAnsi="黑体"/>
          <w:b/>
          <w:sz w:val="32"/>
          <w:szCs w:val="32"/>
        </w:rPr>
      </w:pPr>
    </w:p>
    <w:p w:rsidR="004A08A0" w:rsidRDefault="004A08A0">
      <w:pPr>
        <w:jc w:val="center"/>
        <w:rPr>
          <w:rFonts w:ascii="仿宋_GB2312" w:eastAsia="仿宋_GB2312" w:hAnsi="黑体"/>
          <w:b/>
          <w:sz w:val="32"/>
          <w:szCs w:val="32"/>
        </w:rPr>
      </w:pPr>
    </w:p>
    <w:p w:rsidR="004A08A0" w:rsidRDefault="004A08A0">
      <w:pPr>
        <w:widowControl/>
        <w:jc w:val="left"/>
        <w:rPr>
          <w:rFonts w:ascii="仿宋_GB2312" w:eastAsia="仿宋_GB2312" w:hAnsi="华文仿宋" w:cs="宋体"/>
          <w:kern w:val="0"/>
          <w:sz w:val="28"/>
          <w:szCs w:val="24"/>
        </w:rPr>
      </w:pPr>
    </w:p>
    <w:p w:rsidR="004A08A0" w:rsidRDefault="004A08A0">
      <w:pPr>
        <w:widowControl/>
        <w:jc w:val="left"/>
        <w:rPr>
          <w:rFonts w:ascii="仿宋_GB2312" w:eastAsia="仿宋_GB2312" w:hAnsi="华文仿宋" w:cs="宋体"/>
          <w:kern w:val="0"/>
          <w:sz w:val="28"/>
          <w:szCs w:val="24"/>
        </w:rPr>
      </w:pPr>
    </w:p>
    <w:p w:rsidR="004A08A0" w:rsidRDefault="00D649DA">
      <w:pPr>
        <w:widowControl/>
        <w:ind w:firstLine="480"/>
        <w:jc w:val="left"/>
        <w:rPr>
          <w:rFonts w:ascii="仿宋_GB2312" w:eastAsia="仿宋_GB2312" w:hAnsi="华文仿宋" w:cs="宋体"/>
          <w:b/>
          <w:bCs/>
          <w:kern w:val="0"/>
          <w:sz w:val="28"/>
          <w:szCs w:val="24"/>
        </w:rPr>
      </w:pPr>
      <w:r>
        <w:rPr>
          <w:rFonts w:ascii="仿宋_GB2312" w:eastAsia="仿宋_GB2312" w:hAnsi="华文仿宋" w:cs="宋体" w:hint="eastAsia"/>
          <w:b/>
          <w:bCs/>
          <w:kern w:val="0"/>
          <w:sz w:val="28"/>
          <w:szCs w:val="24"/>
        </w:rPr>
        <w:t>附件三</w:t>
      </w:r>
    </w:p>
    <w:p w:rsidR="004A08A0" w:rsidRDefault="00D649DA">
      <w:pPr>
        <w:jc w:val="center"/>
        <w:rPr>
          <w:rFonts w:ascii="仿宋_GB2312" w:eastAsia="仿宋_GB2312" w:hAnsi="黑体"/>
          <w:b/>
          <w:sz w:val="32"/>
          <w:szCs w:val="32"/>
        </w:rPr>
      </w:pPr>
      <w:r>
        <w:rPr>
          <w:rFonts w:ascii="仿宋_GB2312" w:eastAsia="仿宋_GB2312" w:hAnsi="黑体" w:hint="eastAsia"/>
          <w:b/>
          <w:sz w:val="32"/>
          <w:szCs w:val="32"/>
        </w:rPr>
        <w:t>第</w:t>
      </w:r>
      <w:r>
        <w:rPr>
          <w:rFonts w:ascii="仿宋_GB2312" w:eastAsia="仿宋_GB2312" w:hAnsi="黑体" w:hint="eastAsia"/>
          <w:b/>
          <w:sz w:val="32"/>
          <w:szCs w:val="32"/>
        </w:rPr>
        <w:t>二</w:t>
      </w:r>
      <w:r>
        <w:rPr>
          <w:rFonts w:ascii="仿宋_GB2312" w:eastAsia="仿宋_GB2312" w:hAnsi="黑体" w:hint="eastAsia"/>
          <w:b/>
          <w:sz w:val="32"/>
          <w:szCs w:val="32"/>
        </w:rPr>
        <w:t>届融</w:t>
      </w:r>
      <w:proofErr w:type="gramStart"/>
      <w:r>
        <w:rPr>
          <w:rFonts w:ascii="仿宋_GB2312" w:eastAsia="仿宋_GB2312" w:hAnsi="黑体" w:hint="eastAsia"/>
          <w:b/>
          <w:sz w:val="32"/>
          <w:szCs w:val="32"/>
        </w:rPr>
        <w:t>仕</w:t>
      </w:r>
      <w:proofErr w:type="gramEnd"/>
      <w:r>
        <w:rPr>
          <w:rFonts w:ascii="仿宋_GB2312" w:eastAsia="仿宋_GB2312" w:hAnsi="黑体" w:hint="eastAsia"/>
          <w:b/>
          <w:sz w:val="32"/>
          <w:szCs w:val="32"/>
        </w:rPr>
        <w:t>国际杯全国投资分析大赛报名表</w:t>
      </w:r>
    </w:p>
    <w:p w:rsidR="004A08A0" w:rsidRDefault="004A08A0">
      <w:pPr>
        <w:jc w:val="center"/>
        <w:rPr>
          <w:rFonts w:ascii="仿宋_GB2312" w:eastAsia="仿宋_GB2312" w:hAnsi="黑体"/>
          <w:b/>
          <w:sz w:val="32"/>
          <w:szCs w:val="32"/>
        </w:rPr>
      </w:pPr>
    </w:p>
    <w:tbl>
      <w:tblPr>
        <w:tblStyle w:val="ad"/>
        <w:tblW w:w="9382" w:type="dxa"/>
        <w:jc w:val="center"/>
        <w:tblLayout w:type="fixed"/>
        <w:tblLook w:val="04A0" w:firstRow="1" w:lastRow="0" w:firstColumn="1" w:lastColumn="0" w:noHBand="0" w:noVBand="1"/>
      </w:tblPr>
      <w:tblGrid>
        <w:gridCol w:w="1247"/>
        <w:gridCol w:w="904"/>
        <w:gridCol w:w="1506"/>
        <w:gridCol w:w="1475"/>
        <w:gridCol w:w="1643"/>
        <w:gridCol w:w="2607"/>
      </w:tblGrid>
      <w:tr w:rsidR="004A08A0">
        <w:trPr>
          <w:trHeight w:val="581"/>
          <w:jc w:val="center"/>
        </w:trPr>
        <w:tc>
          <w:tcPr>
            <w:tcW w:w="1247" w:type="dxa"/>
            <w:shd w:val="clear" w:color="auto" w:fill="CFCDCD" w:themeFill="background2" w:themeFillShade="E5"/>
          </w:tcPr>
          <w:p w:rsidR="004A08A0" w:rsidRDefault="004A08A0">
            <w:pPr>
              <w:jc w:val="center"/>
              <w:rPr>
                <w:rFonts w:ascii="仿宋_GB2312" w:eastAsia="仿宋_GB2312" w:hAnsi="华文仿宋"/>
                <w:sz w:val="24"/>
              </w:rPr>
            </w:pPr>
          </w:p>
        </w:tc>
        <w:tc>
          <w:tcPr>
            <w:tcW w:w="904" w:type="dxa"/>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姓名</w:t>
            </w:r>
          </w:p>
        </w:tc>
        <w:tc>
          <w:tcPr>
            <w:tcW w:w="1506" w:type="dxa"/>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学校</w:t>
            </w:r>
          </w:p>
        </w:tc>
        <w:tc>
          <w:tcPr>
            <w:tcW w:w="1475" w:type="dxa"/>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专业班级</w:t>
            </w:r>
          </w:p>
        </w:tc>
        <w:tc>
          <w:tcPr>
            <w:tcW w:w="1643" w:type="dxa"/>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联系电话</w:t>
            </w:r>
          </w:p>
        </w:tc>
        <w:tc>
          <w:tcPr>
            <w:tcW w:w="2607" w:type="dxa"/>
            <w:shd w:val="clear" w:color="auto" w:fill="CFCDCD" w:themeFill="background2" w:themeFillShade="E5"/>
            <w:vAlign w:val="center"/>
          </w:tcPr>
          <w:p w:rsidR="004A08A0" w:rsidRDefault="00D649DA">
            <w:pPr>
              <w:jc w:val="center"/>
              <w:rPr>
                <w:rFonts w:ascii="仿宋_GB2312" w:eastAsia="仿宋_GB2312" w:hAnsi="华文仿宋"/>
                <w:b/>
                <w:bCs/>
                <w:sz w:val="24"/>
              </w:rPr>
            </w:pPr>
            <w:r>
              <w:rPr>
                <w:rFonts w:ascii="仿宋_GB2312" w:eastAsia="仿宋_GB2312" w:hAnsi="华文仿宋" w:hint="eastAsia"/>
                <w:b/>
                <w:bCs/>
                <w:sz w:val="24"/>
              </w:rPr>
              <w:t>邮箱</w:t>
            </w:r>
          </w:p>
        </w:tc>
      </w:tr>
      <w:tr w:rsidR="004A08A0">
        <w:trPr>
          <w:trHeight w:val="581"/>
          <w:jc w:val="center"/>
        </w:trPr>
        <w:tc>
          <w:tcPr>
            <w:tcW w:w="1247" w:type="dxa"/>
            <w:vAlign w:val="center"/>
          </w:tcPr>
          <w:p w:rsidR="004A08A0" w:rsidRDefault="00D649DA">
            <w:pPr>
              <w:jc w:val="center"/>
              <w:rPr>
                <w:rFonts w:ascii="仿宋_GB2312" w:eastAsia="仿宋_GB2312" w:hAnsi="华文仿宋" w:cs="Times New Roman"/>
                <w:sz w:val="24"/>
              </w:rPr>
            </w:pPr>
            <w:r>
              <w:rPr>
                <w:rFonts w:ascii="仿宋_GB2312" w:eastAsia="仿宋_GB2312" w:hAnsi="华文仿宋" w:cs="Times New Roman" w:hint="eastAsia"/>
                <w:sz w:val="24"/>
              </w:rPr>
              <w:t>指导教师</w:t>
            </w:r>
          </w:p>
        </w:tc>
        <w:tc>
          <w:tcPr>
            <w:tcW w:w="904" w:type="dxa"/>
            <w:vAlign w:val="center"/>
          </w:tcPr>
          <w:p w:rsidR="004A08A0" w:rsidRDefault="004A08A0">
            <w:pPr>
              <w:jc w:val="center"/>
              <w:rPr>
                <w:rFonts w:ascii="仿宋_GB2312" w:eastAsia="仿宋_GB2312" w:hAnsi="华文仿宋" w:cs="Times New Roman"/>
                <w:sz w:val="24"/>
              </w:rPr>
            </w:pPr>
          </w:p>
        </w:tc>
        <w:tc>
          <w:tcPr>
            <w:tcW w:w="1506" w:type="dxa"/>
            <w:vAlign w:val="center"/>
          </w:tcPr>
          <w:p w:rsidR="004A08A0" w:rsidRDefault="004A08A0">
            <w:pPr>
              <w:jc w:val="center"/>
              <w:rPr>
                <w:rFonts w:ascii="仿宋_GB2312" w:eastAsia="仿宋_GB2312" w:hAnsi="华文仿宋" w:cs="Times New Roman"/>
                <w:sz w:val="24"/>
              </w:rPr>
            </w:pPr>
          </w:p>
        </w:tc>
        <w:tc>
          <w:tcPr>
            <w:tcW w:w="1475" w:type="dxa"/>
            <w:vAlign w:val="center"/>
          </w:tcPr>
          <w:p w:rsidR="004A08A0" w:rsidRDefault="004A08A0">
            <w:pPr>
              <w:jc w:val="center"/>
              <w:rPr>
                <w:rFonts w:ascii="仿宋_GB2312" w:eastAsia="仿宋_GB2312" w:hAnsi="华文仿宋" w:cs="Times New Roman"/>
                <w:sz w:val="24"/>
              </w:rPr>
            </w:pPr>
          </w:p>
        </w:tc>
        <w:tc>
          <w:tcPr>
            <w:tcW w:w="1643" w:type="dxa"/>
            <w:vAlign w:val="center"/>
          </w:tcPr>
          <w:p w:rsidR="004A08A0" w:rsidRDefault="004A08A0">
            <w:pPr>
              <w:jc w:val="center"/>
              <w:rPr>
                <w:rFonts w:ascii="仿宋_GB2312" w:eastAsia="仿宋_GB2312" w:hAnsi="华文仿宋" w:cs="Times New Roman"/>
                <w:sz w:val="24"/>
              </w:rPr>
            </w:pPr>
          </w:p>
        </w:tc>
        <w:tc>
          <w:tcPr>
            <w:tcW w:w="2607" w:type="dxa"/>
            <w:vAlign w:val="center"/>
          </w:tcPr>
          <w:p w:rsidR="004A08A0" w:rsidRDefault="004A08A0">
            <w:pPr>
              <w:jc w:val="center"/>
              <w:rPr>
                <w:rFonts w:ascii="仿宋_GB2312" w:eastAsia="仿宋_GB2312" w:hAnsi="华文仿宋" w:cs="Times New Roman"/>
                <w:sz w:val="24"/>
              </w:rPr>
            </w:pPr>
          </w:p>
        </w:tc>
      </w:tr>
      <w:tr w:rsidR="004A08A0">
        <w:trPr>
          <w:trHeight w:val="629"/>
          <w:jc w:val="center"/>
        </w:trPr>
        <w:tc>
          <w:tcPr>
            <w:tcW w:w="1247" w:type="dxa"/>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队长</w:t>
            </w:r>
          </w:p>
        </w:tc>
        <w:tc>
          <w:tcPr>
            <w:tcW w:w="904" w:type="dxa"/>
            <w:vAlign w:val="center"/>
          </w:tcPr>
          <w:p w:rsidR="004A08A0" w:rsidRDefault="004A08A0">
            <w:pPr>
              <w:jc w:val="center"/>
              <w:rPr>
                <w:rFonts w:ascii="仿宋_GB2312" w:eastAsia="仿宋_GB2312" w:hAnsi="华文仿宋"/>
                <w:sz w:val="24"/>
              </w:rPr>
            </w:pPr>
          </w:p>
        </w:tc>
        <w:tc>
          <w:tcPr>
            <w:tcW w:w="1506" w:type="dxa"/>
            <w:vAlign w:val="center"/>
          </w:tcPr>
          <w:p w:rsidR="004A08A0" w:rsidRDefault="004A08A0">
            <w:pPr>
              <w:jc w:val="center"/>
              <w:rPr>
                <w:rFonts w:ascii="仿宋_GB2312" w:eastAsia="仿宋_GB2312" w:hAnsi="华文仿宋"/>
                <w:sz w:val="24"/>
              </w:rPr>
            </w:pPr>
          </w:p>
        </w:tc>
        <w:tc>
          <w:tcPr>
            <w:tcW w:w="1475" w:type="dxa"/>
            <w:vAlign w:val="center"/>
          </w:tcPr>
          <w:p w:rsidR="004A08A0" w:rsidRDefault="004A08A0">
            <w:pPr>
              <w:jc w:val="center"/>
              <w:rPr>
                <w:rFonts w:ascii="仿宋_GB2312" w:eastAsia="仿宋_GB2312" w:hAnsi="华文仿宋"/>
                <w:sz w:val="24"/>
              </w:rPr>
            </w:pPr>
          </w:p>
        </w:tc>
        <w:tc>
          <w:tcPr>
            <w:tcW w:w="1643" w:type="dxa"/>
            <w:vAlign w:val="center"/>
          </w:tcPr>
          <w:p w:rsidR="004A08A0" w:rsidRDefault="004A08A0">
            <w:pPr>
              <w:jc w:val="center"/>
              <w:rPr>
                <w:rFonts w:ascii="仿宋_GB2312" w:eastAsia="仿宋_GB2312" w:hAnsi="华文仿宋"/>
                <w:sz w:val="24"/>
              </w:rPr>
            </w:pPr>
          </w:p>
        </w:tc>
        <w:tc>
          <w:tcPr>
            <w:tcW w:w="2607" w:type="dxa"/>
            <w:vAlign w:val="center"/>
          </w:tcPr>
          <w:p w:rsidR="004A08A0" w:rsidRDefault="004A08A0">
            <w:pPr>
              <w:jc w:val="center"/>
              <w:rPr>
                <w:rFonts w:ascii="仿宋_GB2312" w:eastAsia="仿宋_GB2312" w:hAnsi="华文仿宋"/>
                <w:sz w:val="24"/>
              </w:rPr>
            </w:pPr>
          </w:p>
        </w:tc>
      </w:tr>
      <w:tr w:rsidR="004A08A0">
        <w:trPr>
          <w:trHeight w:val="532"/>
          <w:jc w:val="center"/>
        </w:trPr>
        <w:tc>
          <w:tcPr>
            <w:tcW w:w="1247" w:type="dxa"/>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队员</w:t>
            </w:r>
            <w:r>
              <w:rPr>
                <w:rFonts w:ascii="仿宋_GB2312" w:eastAsia="仿宋_GB2312" w:hAnsi="华文仿宋" w:hint="eastAsia"/>
                <w:sz w:val="24"/>
              </w:rPr>
              <w:t>1</w:t>
            </w:r>
          </w:p>
        </w:tc>
        <w:tc>
          <w:tcPr>
            <w:tcW w:w="904" w:type="dxa"/>
            <w:vAlign w:val="center"/>
          </w:tcPr>
          <w:p w:rsidR="004A08A0" w:rsidRDefault="004A08A0">
            <w:pPr>
              <w:jc w:val="center"/>
              <w:rPr>
                <w:rFonts w:ascii="仿宋_GB2312" w:eastAsia="仿宋_GB2312" w:hAnsi="华文仿宋"/>
                <w:sz w:val="24"/>
              </w:rPr>
            </w:pPr>
          </w:p>
        </w:tc>
        <w:tc>
          <w:tcPr>
            <w:tcW w:w="1506" w:type="dxa"/>
            <w:vAlign w:val="center"/>
          </w:tcPr>
          <w:p w:rsidR="004A08A0" w:rsidRDefault="004A08A0">
            <w:pPr>
              <w:jc w:val="center"/>
              <w:rPr>
                <w:rFonts w:ascii="仿宋_GB2312" w:eastAsia="仿宋_GB2312" w:hAnsi="华文仿宋"/>
                <w:sz w:val="24"/>
              </w:rPr>
            </w:pPr>
          </w:p>
        </w:tc>
        <w:tc>
          <w:tcPr>
            <w:tcW w:w="1475" w:type="dxa"/>
            <w:vAlign w:val="center"/>
          </w:tcPr>
          <w:p w:rsidR="004A08A0" w:rsidRDefault="004A08A0">
            <w:pPr>
              <w:jc w:val="center"/>
              <w:rPr>
                <w:rFonts w:ascii="仿宋_GB2312" w:eastAsia="仿宋_GB2312" w:hAnsi="华文仿宋"/>
                <w:sz w:val="24"/>
              </w:rPr>
            </w:pPr>
          </w:p>
        </w:tc>
        <w:tc>
          <w:tcPr>
            <w:tcW w:w="1643" w:type="dxa"/>
            <w:vAlign w:val="center"/>
          </w:tcPr>
          <w:p w:rsidR="004A08A0" w:rsidRDefault="004A08A0">
            <w:pPr>
              <w:jc w:val="center"/>
              <w:rPr>
                <w:rFonts w:ascii="仿宋_GB2312" w:eastAsia="仿宋_GB2312" w:hAnsi="华文仿宋"/>
                <w:sz w:val="24"/>
              </w:rPr>
            </w:pPr>
          </w:p>
        </w:tc>
        <w:tc>
          <w:tcPr>
            <w:tcW w:w="2607" w:type="dxa"/>
            <w:vAlign w:val="center"/>
          </w:tcPr>
          <w:p w:rsidR="004A08A0" w:rsidRDefault="004A08A0">
            <w:pPr>
              <w:jc w:val="center"/>
              <w:rPr>
                <w:rFonts w:ascii="仿宋_GB2312" w:eastAsia="仿宋_GB2312" w:hAnsi="华文仿宋"/>
                <w:sz w:val="24"/>
              </w:rPr>
            </w:pPr>
          </w:p>
        </w:tc>
      </w:tr>
      <w:tr w:rsidR="004A08A0">
        <w:trPr>
          <w:trHeight w:val="594"/>
          <w:jc w:val="center"/>
        </w:trPr>
        <w:tc>
          <w:tcPr>
            <w:tcW w:w="1247" w:type="dxa"/>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队员</w:t>
            </w:r>
            <w:r>
              <w:rPr>
                <w:rFonts w:ascii="仿宋_GB2312" w:eastAsia="仿宋_GB2312" w:hAnsi="华文仿宋" w:hint="eastAsia"/>
                <w:sz w:val="24"/>
              </w:rPr>
              <w:t>2</w:t>
            </w:r>
          </w:p>
        </w:tc>
        <w:tc>
          <w:tcPr>
            <w:tcW w:w="904" w:type="dxa"/>
            <w:vAlign w:val="center"/>
          </w:tcPr>
          <w:p w:rsidR="004A08A0" w:rsidRDefault="004A08A0">
            <w:pPr>
              <w:jc w:val="center"/>
              <w:rPr>
                <w:rFonts w:ascii="仿宋_GB2312" w:eastAsia="仿宋_GB2312" w:hAnsi="华文仿宋"/>
                <w:sz w:val="24"/>
              </w:rPr>
            </w:pPr>
          </w:p>
        </w:tc>
        <w:tc>
          <w:tcPr>
            <w:tcW w:w="1506" w:type="dxa"/>
            <w:vAlign w:val="center"/>
          </w:tcPr>
          <w:p w:rsidR="004A08A0" w:rsidRDefault="004A08A0">
            <w:pPr>
              <w:jc w:val="center"/>
              <w:rPr>
                <w:rFonts w:ascii="仿宋_GB2312" w:eastAsia="仿宋_GB2312" w:hAnsi="华文仿宋"/>
                <w:sz w:val="24"/>
              </w:rPr>
            </w:pPr>
          </w:p>
        </w:tc>
        <w:tc>
          <w:tcPr>
            <w:tcW w:w="1475" w:type="dxa"/>
            <w:vAlign w:val="center"/>
          </w:tcPr>
          <w:p w:rsidR="004A08A0" w:rsidRDefault="004A08A0">
            <w:pPr>
              <w:jc w:val="center"/>
              <w:rPr>
                <w:rFonts w:ascii="仿宋_GB2312" w:eastAsia="仿宋_GB2312" w:hAnsi="华文仿宋"/>
                <w:sz w:val="24"/>
              </w:rPr>
            </w:pPr>
          </w:p>
        </w:tc>
        <w:tc>
          <w:tcPr>
            <w:tcW w:w="1643" w:type="dxa"/>
            <w:vAlign w:val="center"/>
          </w:tcPr>
          <w:p w:rsidR="004A08A0" w:rsidRDefault="004A08A0">
            <w:pPr>
              <w:jc w:val="center"/>
              <w:rPr>
                <w:rFonts w:ascii="仿宋_GB2312" w:eastAsia="仿宋_GB2312" w:hAnsi="华文仿宋"/>
                <w:sz w:val="24"/>
              </w:rPr>
            </w:pPr>
          </w:p>
        </w:tc>
        <w:tc>
          <w:tcPr>
            <w:tcW w:w="2607" w:type="dxa"/>
            <w:vAlign w:val="center"/>
          </w:tcPr>
          <w:p w:rsidR="004A08A0" w:rsidRDefault="004A08A0">
            <w:pPr>
              <w:jc w:val="center"/>
              <w:rPr>
                <w:rFonts w:ascii="仿宋_GB2312" w:eastAsia="仿宋_GB2312" w:hAnsi="华文仿宋"/>
                <w:sz w:val="24"/>
              </w:rPr>
            </w:pPr>
          </w:p>
        </w:tc>
      </w:tr>
      <w:tr w:rsidR="004A08A0">
        <w:trPr>
          <w:trHeight w:val="522"/>
          <w:jc w:val="center"/>
        </w:trPr>
        <w:tc>
          <w:tcPr>
            <w:tcW w:w="1247" w:type="dxa"/>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队员</w:t>
            </w:r>
            <w:r>
              <w:rPr>
                <w:rFonts w:ascii="仿宋_GB2312" w:eastAsia="仿宋_GB2312" w:hAnsi="华文仿宋" w:hint="eastAsia"/>
                <w:sz w:val="24"/>
              </w:rPr>
              <w:t>3</w:t>
            </w:r>
          </w:p>
        </w:tc>
        <w:tc>
          <w:tcPr>
            <w:tcW w:w="904" w:type="dxa"/>
            <w:vAlign w:val="center"/>
          </w:tcPr>
          <w:p w:rsidR="004A08A0" w:rsidRDefault="004A08A0">
            <w:pPr>
              <w:jc w:val="center"/>
              <w:rPr>
                <w:rFonts w:ascii="仿宋_GB2312" w:eastAsia="仿宋_GB2312" w:hAnsi="华文仿宋"/>
                <w:sz w:val="24"/>
              </w:rPr>
            </w:pPr>
          </w:p>
        </w:tc>
        <w:tc>
          <w:tcPr>
            <w:tcW w:w="1506" w:type="dxa"/>
            <w:vAlign w:val="center"/>
          </w:tcPr>
          <w:p w:rsidR="004A08A0" w:rsidRDefault="004A08A0">
            <w:pPr>
              <w:jc w:val="center"/>
              <w:rPr>
                <w:rFonts w:ascii="仿宋_GB2312" w:eastAsia="仿宋_GB2312" w:hAnsi="华文仿宋"/>
                <w:sz w:val="24"/>
              </w:rPr>
            </w:pPr>
          </w:p>
        </w:tc>
        <w:tc>
          <w:tcPr>
            <w:tcW w:w="1475" w:type="dxa"/>
            <w:vAlign w:val="center"/>
          </w:tcPr>
          <w:p w:rsidR="004A08A0" w:rsidRDefault="004A08A0">
            <w:pPr>
              <w:jc w:val="center"/>
              <w:rPr>
                <w:rFonts w:ascii="仿宋_GB2312" w:eastAsia="仿宋_GB2312" w:hAnsi="华文仿宋"/>
                <w:sz w:val="24"/>
              </w:rPr>
            </w:pPr>
          </w:p>
        </w:tc>
        <w:tc>
          <w:tcPr>
            <w:tcW w:w="1643" w:type="dxa"/>
            <w:vAlign w:val="center"/>
          </w:tcPr>
          <w:p w:rsidR="004A08A0" w:rsidRDefault="004A08A0">
            <w:pPr>
              <w:jc w:val="center"/>
              <w:rPr>
                <w:rFonts w:ascii="仿宋_GB2312" w:eastAsia="仿宋_GB2312" w:hAnsi="华文仿宋"/>
                <w:sz w:val="24"/>
              </w:rPr>
            </w:pPr>
          </w:p>
        </w:tc>
        <w:tc>
          <w:tcPr>
            <w:tcW w:w="2607" w:type="dxa"/>
            <w:vAlign w:val="center"/>
          </w:tcPr>
          <w:p w:rsidR="004A08A0" w:rsidRDefault="004A08A0">
            <w:pPr>
              <w:jc w:val="center"/>
              <w:rPr>
                <w:rFonts w:ascii="仿宋_GB2312" w:eastAsia="仿宋_GB2312" w:hAnsi="华文仿宋"/>
                <w:sz w:val="24"/>
              </w:rPr>
            </w:pPr>
          </w:p>
        </w:tc>
      </w:tr>
      <w:tr w:rsidR="004A08A0">
        <w:trPr>
          <w:trHeight w:val="519"/>
          <w:jc w:val="center"/>
        </w:trPr>
        <w:tc>
          <w:tcPr>
            <w:tcW w:w="1247" w:type="dxa"/>
            <w:vAlign w:val="center"/>
          </w:tcPr>
          <w:p w:rsidR="004A08A0" w:rsidRDefault="00D649DA">
            <w:pPr>
              <w:jc w:val="center"/>
              <w:rPr>
                <w:rFonts w:ascii="仿宋_GB2312" w:eastAsia="仿宋_GB2312" w:hAnsi="华文仿宋"/>
                <w:sz w:val="24"/>
              </w:rPr>
            </w:pPr>
            <w:r>
              <w:rPr>
                <w:rFonts w:ascii="仿宋_GB2312" w:eastAsia="仿宋_GB2312" w:hAnsi="华文仿宋" w:hint="eastAsia"/>
                <w:sz w:val="24"/>
              </w:rPr>
              <w:t>队员</w:t>
            </w:r>
            <w:r>
              <w:rPr>
                <w:rFonts w:ascii="仿宋_GB2312" w:eastAsia="仿宋_GB2312" w:hAnsi="华文仿宋" w:hint="eastAsia"/>
                <w:sz w:val="24"/>
              </w:rPr>
              <w:t>4</w:t>
            </w:r>
          </w:p>
        </w:tc>
        <w:tc>
          <w:tcPr>
            <w:tcW w:w="904" w:type="dxa"/>
            <w:vAlign w:val="center"/>
          </w:tcPr>
          <w:p w:rsidR="004A08A0" w:rsidRDefault="004A08A0">
            <w:pPr>
              <w:jc w:val="center"/>
              <w:rPr>
                <w:rFonts w:ascii="仿宋_GB2312" w:eastAsia="仿宋_GB2312" w:hAnsi="华文仿宋"/>
                <w:sz w:val="24"/>
              </w:rPr>
            </w:pPr>
          </w:p>
        </w:tc>
        <w:tc>
          <w:tcPr>
            <w:tcW w:w="1506" w:type="dxa"/>
            <w:vAlign w:val="center"/>
          </w:tcPr>
          <w:p w:rsidR="004A08A0" w:rsidRDefault="004A08A0">
            <w:pPr>
              <w:jc w:val="center"/>
              <w:rPr>
                <w:rFonts w:ascii="仿宋_GB2312" w:eastAsia="仿宋_GB2312" w:hAnsi="华文仿宋"/>
                <w:sz w:val="24"/>
              </w:rPr>
            </w:pPr>
          </w:p>
        </w:tc>
        <w:tc>
          <w:tcPr>
            <w:tcW w:w="1475" w:type="dxa"/>
            <w:vAlign w:val="center"/>
          </w:tcPr>
          <w:p w:rsidR="004A08A0" w:rsidRDefault="004A08A0">
            <w:pPr>
              <w:jc w:val="center"/>
              <w:rPr>
                <w:rFonts w:ascii="仿宋_GB2312" w:eastAsia="仿宋_GB2312" w:hAnsi="华文仿宋"/>
                <w:sz w:val="24"/>
              </w:rPr>
            </w:pPr>
          </w:p>
        </w:tc>
        <w:tc>
          <w:tcPr>
            <w:tcW w:w="1643" w:type="dxa"/>
            <w:vAlign w:val="center"/>
          </w:tcPr>
          <w:p w:rsidR="004A08A0" w:rsidRDefault="004A08A0">
            <w:pPr>
              <w:jc w:val="center"/>
              <w:rPr>
                <w:rFonts w:ascii="仿宋_GB2312" w:eastAsia="仿宋_GB2312" w:hAnsi="华文仿宋"/>
                <w:sz w:val="24"/>
              </w:rPr>
            </w:pPr>
          </w:p>
        </w:tc>
        <w:tc>
          <w:tcPr>
            <w:tcW w:w="2607" w:type="dxa"/>
            <w:vAlign w:val="center"/>
          </w:tcPr>
          <w:p w:rsidR="004A08A0" w:rsidRDefault="004A08A0">
            <w:pPr>
              <w:jc w:val="center"/>
              <w:rPr>
                <w:rFonts w:ascii="仿宋_GB2312" w:eastAsia="仿宋_GB2312" w:hAnsi="华文仿宋"/>
                <w:sz w:val="24"/>
              </w:rPr>
            </w:pPr>
          </w:p>
        </w:tc>
      </w:tr>
    </w:tbl>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jc w:val="center"/>
        <w:rPr>
          <w:rFonts w:ascii="仿宋_GB2312" w:eastAsia="仿宋_GB2312" w:hAnsi="华文仿宋"/>
          <w:sz w:val="24"/>
        </w:rPr>
      </w:pPr>
    </w:p>
    <w:p w:rsidR="004A08A0" w:rsidRDefault="004A08A0">
      <w:pPr>
        <w:pStyle w:val="11"/>
        <w:spacing w:line="440" w:lineRule="exact"/>
        <w:rPr>
          <w:rFonts w:ascii="仿宋_GB2312" w:eastAsia="仿宋_GB2312" w:hAnsi="仿宋"/>
          <w:sz w:val="32"/>
          <w:szCs w:val="32"/>
        </w:rPr>
        <w:sectPr w:rsidR="004A08A0">
          <w:pgSz w:w="11906" w:h="16838"/>
          <w:pgMar w:top="1440" w:right="1800" w:bottom="1440" w:left="1800" w:header="283" w:footer="283" w:gutter="0"/>
          <w:cols w:space="0"/>
          <w:docGrid w:type="lines" w:linePitch="312"/>
        </w:sectPr>
      </w:pPr>
    </w:p>
    <w:p w:rsidR="004A08A0" w:rsidRDefault="004A08A0">
      <w:pPr>
        <w:pStyle w:val="11"/>
        <w:spacing w:line="440" w:lineRule="exact"/>
        <w:rPr>
          <w:rFonts w:ascii="仿宋_GB2312" w:eastAsia="仿宋_GB2312" w:hAnsi="仿宋"/>
          <w:sz w:val="32"/>
          <w:szCs w:val="32"/>
        </w:rPr>
        <w:sectPr w:rsidR="004A08A0">
          <w:type w:val="continuous"/>
          <w:pgSz w:w="11906" w:h="16838"/>
          <w:pgMar w:top="990" w:right="1800" w:bottom="1440" w:left="1800" w:header="851" w:footer="992" w:gutter="0"/>
          <w:cols w:space="425"/>
          <w:docGrid w:type="lines" w:linePitch="312"/>
        </w:sectPr>
      </w:pPr>
    </w:p>
    <w:p w:rsidR="004A08A0" w:rsidRDefault="00D649DA">
      <w:pPr>
        <w:pStyle w:val="11"/>
        <w:spacing w:line="440" w:lineRule="exact"/>
        <w:rPr>
          <w:rFonts w:ascii="仿宋_GB2312" w:eastAsia="仿宋_GB2312" w:hAnsi="仿宋"/>
          <w:b/>
          <w:bCs/>
          <w:sz w:val="32"/>
          <w:szCs w:val="32"/>
        </w:rPr>
      </w:pPr>
      <w:r>
        <w:rPr>
          <w:rFonts w:ascii="仿宋_GB2312" w:eastAsia="仿宋_GB2312" w:hAnsi="仿宋" w:hint="eastAsia"/>
          <w:b/>
          <w:bCs/>
          <w:sz w:val="32"/>
          <w:szCs w:val="32"/>
        </w:rPr>
        <w:lastRenderedPageBreak/>
        <w:t>附件四</w:t>
      </w:r>
    </w:p>
    <w:p w:rsidR="004A08A0" w:rsidRDefault="00D649DA">
      <w:pPr>
        <w:spacing w:line="360" w:lineRule="auto"/>
        <w:jc w:val="center"/>
        <w:rPr>
          <w:rFonts w:ascii="仿宋_GB2312" w:eastAsia="仿宋_GB2312" w:hAnsi="黑体"/>
          <w:b/>
          <w:sz w:val="32"/>
          <w:szCs w:val="32"/>
        </w:rPr>
      </w:pPr>
      <w:r>
        <w:rPr>
          <w:rFonts w:ascii="仿宋_GB2312" w:eastAsia="仿宋_GB2312" w:hAnsi="黑体" w:hint="eastAsia"/>
          <w:b/>
          <w:sz w:val="32"/>
          <w:szCs w:val="32"/>
        </w:rPr>
        <w:t>第</w:t>
      </w:r>
      <w:r>
        <w:rPr>
          <w:rFonts w:ascii="仿宋_GB2312" w:eastAsia="仿宋_GB2312" w:hAnsi="黑体" w:hint="eastAsia"/>
          <w:b/>
          <w:sz w:val="32"/>
          <w:szCs w:val="32"/>
        </w:rPr>
        <w:t>二</w:t>
      </w:r>
      <w:r>
        <w:rPr>
          <w:rFonts w:ascii="仿宋_GB2312" w:eastAsia="仿宋_GB2312" w:hAnsi="黑体" w:hint="eastAsia"/>
          <w:b/>
          <w:sz w:val="32"/>
          <w:szCs w:val="32"/>
        </w:rPr>
        <w:t>届融</w:t>
      </w:r>
      <w:proofErr w:type="gramStart"/>
      <w:r>
        <w:rPr>
          <w:rFonts w:ascii="仿宋_GB2312" w:eastAsia="仿宋_GB2312" w:hAnsi="黑体" w:hint="eastAsia"/>
          <w:b/>
          <w:sz w:val="32"/>
          <w:szCs w:val="32"/>
        </w:rPr>
        <w:t>仕</w:t>
      </w:r>
      <w:proofErr w:type="gramEnd"/>
      <w:r>
        <w:rPr>
          <w:rFonts w:ascii="仿宋_GB2312" w:eastAsia="仿宋_GB2312" w:hAnsi="黑体" w:hint="eastAsia"/>
          <w:b/>
          <w:sz w:val="32"/>
          <w:szCs w:val="32"/>
        </w:rPr>
        <w:t>国际杯全国投资分析大赛</w:t>
      </w:r>
    </w:p>
    <w:p w:rsidR="004A08A0" w:rsidRDefault="00D649DA">
      <w:pPr>
        <w:jc w:val="center"/>
        <w:rPr>
          <w:rFonts w:ascii="仿宋_GB2312" w:eastAsia="仿宋_GB2312" w:hAnsi="仿宋"/>
          <w:b/>
          <w:sz w:val="30"/>
          <w:szCs w:val="30"/>
        </w:rPr>
      </w:pPr>
      <w:r>
        <w:rPr>
          <w:rFonts w:ascii="仿宋_GB2312" w:eastAsia="仿宋_GB2312" w:hAnsi="仿宋" w:hint="eastAsia"/>
          <w:b/>
          <w:sz w:val="30"/>
          <w:szCs w:val="30"/>
        </w:rPr>
        <w:t>（参会回执）</w:t>
      </w:r>
    </w:p>
    <w:tbl>
      <w:tblPr>
        <w:tblpPr w:leftFromText="180" w:rightFromText="180" w:vertAnchor="text" w:horzAnchor="margin" w:tblpXSpec="center" w:tblpY="124"/>
        <w:tblW w:w="15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824"/>
        <w:gridCol w:w="2150"/>
        <w:gridCol w:w="2449"/>
        <w:gridCol w:w="1716"/>
        <w:gridCol w:w="1584"/>
        <w:gridCol w:w="1581"/>
        <w:gridCol w:w="1626"/>
      </w:tblGrid>
      <w:tr w:rsidR="004A08A0">
        <w:trPr>
          <w:trHeight w:val="635"/>
        </w:trPr>
        <w:tc>
          <w:tcPr>
            <w:tcW w:w="1262"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姓</w:t>
            </w:r>
            <w:r>
              <w:rPr>
                <w:rFonts w:ascii="仿宋_GB2312" w:eastAsia="仿宋_GB2312" w:hAnsi="Calibri" w:cs="Calibri" w:hint="eastAsia"/>
                <w:b/>
                <w:bCs/>
                <w:kern w:val="0"/>
                <w:sz w:val="24"/>
              </w:rPr>
              <w:t> </w:t>
            </w:r>
            <w:r>
              <w:rPr>
                <w:rFonts w:ascii="仿宋_GB2312" w:eastAsia="仿宋_GB2312" w:hAnsi="仿宋" w:hint="eastAsia"/>
                <w:b/>
                <w:bCs/>
                <w:kern w:val="0"/>
                <w:sz w:val="24"/>
              </w:rPr>
              <w:t>名</w:t>
            </w:r>
          </w:p>
        </w:tc>
        <w:tc>
          <w:tcPr>
            <w:tcW w:w="2824"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学校</w:t>
            </w:r>
          </w:p>
        </w:tc>
        <w:tc>
          <w:tcPr>
            <w:tcW w:w="2150"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联系电话</w:t>
            </w:r>
          </w:p>
        </w:tc>
        <w:tc>
          <w:tcPr>
            <w:tcW w:w="2449"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E-mail</w:t>
            </w:r>
          </w:p>
        </w:tc>
        <w:tc>
          <w:tcPr>
            <w:tcW w:w="1716"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所选酒店</w:t>
            </w:r>
          </w:p>
        </w:tc>
        <w:tc>
          <w:tcPr>
            <w:tcW w:w="1584" w:type="dxa"/>
            <w:vMerge w:val="restart"/>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双床</w:t>
            </w:r>
            <w:r>
              <w:rPr>
                <w:rFonts w:ascii="仿宋_GB2312" w:eastAsia="仿宋_GB2312" w:hAnsi="仿宋" w:hint="eastAsia"/>
                <w:b/>
                <w:bCs/>
                <w:kern w:val="0"/>
                <w:sz w:val="24"/>
              </w:rPr>
              <w:t>或</w:t>
            </w:r>
            <w:r>
              <w:rPr>
                <w:rFonts w:ascii="仿宋_GB2312" w:eastAsia="仿宋_GB2312" w:hAnsi="仿宋" w:hint="eastAsia"/>
                <w:b/>
                <w:bCs/>
                <w:kern w:val="0"/>
                <w:sz w:val="24"/>
              </w:rPr>
              <w:t>大床</w:t>
            </w:r>
          </w:p>
        </w:tc>
        <w:tc>
          <w:tcPr>
            <w:tcW w:w="3207" w:type="dxa"/>
            <w:gridSpan w:val="2"/>
            <w:tcBorders>
              <w:top w:val="single" w:sz="4" w:space="0" w:color="auto"/>
              <w:bottom w:val="single" w:sz="4" w:space="0" w:color="auto"/>
              <w:right w:val="single" w:sz="4" w:space="0" w:color="auto"/>
            </w:tcBorders>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是否需要安排住宿</w:t>
            </w:r>
            <w:r>
              <w:rPr>
                <w:rFonts w:ascii="仿宋_GB2312" w:eastAsia="仿宋_GB2312" w:hAnsi="仿宋" w:hint="eastAsia"/>
                <w:b/>
                <w:bCs/>
                <w:kern w:val="0"/>
                <w:sz w:val="24"/>
              </w:rPr>
              <w:t>（</w:t>
            </w:r>
            <w:r>
              <w:rPr>
                <w:rFonts w:ascii="仿宋_GB2312" w:eastAsia="仿宋_GB2312" w:hAnsi="仿宋" w:hint="eastAsia"/>
                <w:b/>
                <w:bCs/>
                <w:kern w:val="0"/>
                <w:sz w:val="24"/>
              </w:rPr>
              <w:t>是</w:t>
            </w:r>
            <w:r>
              <w:rPr>
                <w:rFonts w:ascii="仿宋_GB2312" w:eastAsia="仿宋_GB2312" w:hAnsi="仿宋" w:hint="eastAsia"/>
                <w:b/>
                <w:bCs/>
                <w:kern w:val="0"/>
                <w:sz w:val="24"/>
              </w:rPr>
              <w:t>或</w:t>
            </w:r>
            <w:r>
              <w:rPr>
                <w:rFonts w:ascii="仿宋_GB2312" w:eastAsia="仿宋_GB2312" w:hAnsi="仿宋" w:hint="eastAsia"/>
                <w:b/>
                <w:bCs/>
                <w:kern w:val="0"/>
                <w:sz w:val="24"/>
              </w:rPr>
              <w:t>否</w:t>
            </w:r>
            <w:r>
              <w:rPr>
                <w:rFonts w:ascii="仿宋_GB2312" w:eastAsia="仿宋_GB2312" w:hAnsi="仿宋" w:hint="eastAsia"/>
                <w:b/>
                <w:bCs/>
                <w:kern w:val="0"/>
                <w:sz w:val="24"/>
              </w:rPr>
              <w:t>）</w:t>
            </w:r>
          </w:p>
        </w:tc>
      </w:tr>
      <w:tr w:rsidR="004A08A0">
        <w:trPr>
          <w:trHeight w:val="276"/>
        </w:trPr>
        <w:tc>
          <w:tcPr>
            <w:tcW w:w="1262"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2824"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2150"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2449"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1716"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1584" w:type="dxa"/>
            <w:vMerge/>
            <w:shd w:val="clear" w:color="auto" w:fill="CFCDCD" w:themeFill="background2" w:themeFillShade="E5"/>
            <w:vAlign w:val="center"/>
          </w:tcPr>
          <w:p w:rsidR="004A08A0" w:rsidRDefault="004A08A0">
            <w:pPr>
              <w:widowControl/>
              <w:jc w:val="center"/>
              <w:rPr>
                <w:rFonts w:ascii="仿宋_GB2312" w:eastAsia="仿宋_GB2312" w:hAnsi="仿宋"/>
                <w:b/>
                <w:bCs/>
                <w:kern w:val="0"/>
                <w:sz w:val="24"/>
              </w:rPr>
            </w:pPr>
          </w:p>
        </w:tc>
        <w:tc>
          <w:tcPr>
            <w:tcW w:w="1581" w:type="dxa"/>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1</w:t>
            </w:r>
            <w:r>
              <w:rPr>
                <w:rFonts w:ascii="仿宋_GB2312" w:eastAsia="仿宋_GB2312" w:hAnsi="仿宋" w:hint="eastAsia"/>
                <w:b/>
                <w:bCs/>
                <w:kern w:val="0"/>
                <w:sz w:val="24"/>
              </w:rPr>
              <w:t>5</w:t>
            </w:r>
            <w:r>
              <w:rPr>
                <w:rFonts w:ascii="仿宋_GB2312" w:eastAsia="仿宋_GB2312" w:hAnsi="仿宋" w:hint="eastAsia"/>
                <w:b/>
                <w:bCs/>
                <w:kern w:val="0"/>
                <w:sz w:val="24"/>
              </w:rPr>
              <w:t>日</w:t>
            </w:r>
          </w:p>
        </w:tc>
        <w:tc>
          <w:tcPr>
            <w:tcW w:w="1626" w:type="dxa"/>
            <w:shd w:val="clear" w:color="auto" w:fill="CFCDCD" w:themeFill="background2" w:themeFillShade="E5"/>
            <w:vAlign w:val="center"/>
          </w:tcPr>
          <w:p w:rsidR="004A08A0" w:rsidRDefault="00D649DA">
            <w:pPr>
              <w:widowControl/>
              <w:jc w:val="center"/>
              <w:rPr>
                <w:rFonts w:ascii="仿宋_GB2312" w:eastAsia="仿宋_GB2312" w:hAnsi="仿宋"/>
                <w:b/>
                <w:bCs/>
                <w:kern w:val="0"/>
                <w:sz w:val="24"/>
              </w:rPr>
            </w:pPr>
            <w:r>
              <w:rPr>
                <w:rFonts w:ascii="仿宋_GB2312" w:eastAsia="仿宋_GB2312" w:hAnsi="仿宋" w:hint="eastAsia"/>
                <w:b/>
                <w:bCs/>
                <w:kern w:val="0"/>
                <w:sz w:val="24"/>
              </w:rPr>
              <w:t>1</w:t>
            </w:r>
            <w:r>
              <w:rPr>
                <w:rFonts w:ascii="仿宋_GB2312" w:eastAsia="仿宋_GB2312" w:hAnsi="仿宋" w:hint="eastAsia"/>
                <w:b/>
                <w:bCs/>
                <w:kern w:val="0"/>
                <w:sz w:val="24"/>
              </w:rPr>
              <w:t>6</w:t>
            </w:r>
            <w:r>
              <w:rPr>
                <w:rFonts w:ascii="仿宋_GB2312" w:eastAsia="仿宋_GB2312" w:hAnsi="仿宋" w:hint="eastAsia"/>
                <w:b/>
                <w:bCs/>
                <w:kern w:val="0"/>
                <w:sz w:val="24"/>
              </w:rPr>
              <w:t>日</w:t>
            </w: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r w:rsidR="004A08A0">
        <w:trPr>
          <w:trHeight w:val="442"/>
        </w:trPr>
        <w:tc>
          <w:tcPr>
            <w:tcW w:w="1262" w:type="dxa"/>
            <w:vAlign w:val="center"/>
          </w:tcPr>
          <w:p w:rsidR="004A08A0" w:rsidRDefault="004A08A0">
            <w:pPr>
              <w:widowControl/>
              <w:jc w:val="center"/>
              <w:rPr>
                <w:rFonts w:ascii="仿宋_GB2312" w:eastAsia="仿宋_GB2312" w:hAnsi="仿宋"/>
                <w:kern w:val="0"/>
                <w:sz w:val="24"/>
              </w:rPr>
            </w:pPr>
          </w:p>
        </w:tc>
        <w:tc>
          <w:tcPr>
            <w:tcW w:w="2824" w:type="dxa"/>
            <w:vAlign w:val="center"/>
          </w:tcPr>
          <w:p w:rsidR="004A08A0" w:rsidRDefault="004A08A0">
            <w:pPr>
              <w:widowControl/>
              <w:jc w:val="center"/>
              <w:rPr>
                <w:rFonts w:ascii="仿宋_GB2312" w:eastAsia="仿宋_GB2312" w:hAnsi="仿宋"/>
                <w:kern w:val="0"/>
                <w:sz w:val="24"/>
              </w:rPr>
            </w:pPr>
          </w:p>
        </w:tc>
        <w:tc>
          <w:tcPr>
            <w:tcW w:w="2150" w:type="dxa"/>
            <w:vAlign w:val="center"/>
          </w:tcPr>
          <w:p w:rsidR="004A08A0" w:rsidRDefault="004A08A0">
            <w:pPr>
              <w:widowControl/>
              <w:jc w:val="center"/>
              <w:rPr>
                <w:rFonts w:ascii="仿宋_GB2312" w:eastAsia="仿宋_GB2312" w:hAnsi="仿宋"/>
                <w:kern w:val="0"/>
                <w:sz w:val="24"/>
              </w:rPr>
            </w:pPr>
          </w:p>
        </w:tc>
        <w:tc>
          <w:tcPr>
            <w:tcW w:w="2449" w:type="dxa"/>
            <w:vAlign w:val="center"/>
          </w:tcPr>
          <w:p w:rsidR="004A08A0" w:rsidRDefault="004A08A0">
            <w:pPr>
              <w:widowControl/>
              <w:jc w:val="center"/>
              <w:rPr>
                <w:rFonts w:ascii="仿宋_GB2312" w:eastAsia="仿宋_GB2312" w:hAnsi="仿宋"/>
                <w:kern w:val="0"/>
                <w:sz w:val="24"/>
              </w:rPr>
            </w:pPr>
          </w:p>
        </w:tc>
        <w:tc>
          <w:tcPr>
            <w:tcW w:w="1716" w:type="dxa"/>
            <w:vAlign w:val="center"/>
          </w:tcPr>
          <w:p w:rsidR="004A08A0" w:rsidRDefault="004A08A0">
            <w:pPr>
              <w:widowControl/>
              <w:jc w:val="center"/>
              <w:rPr>
                <w:rFonts w:ascii="仿宋_GB2312" w:eastAsia="仿宋_GB2312" w:hAnsi="仿宋"/>
                <w:kern w:val="0"/>
                <w:sz w:val="24"/>
              </w:rPr>
            </w:pPr>
          </w:p>
        </w:tc>
        <w:tc>
          <w:tcPr>
            <w:tcW w:w="1584" w:type="dxa"/>
            <w:vAlign w:val="center"/>
          </w:tcPr>
          <w:p w:rsidR="004A08A0" w:rsidRDefault="004A08A0">
            <w:pPr>
              <w:widowControl/>
              <w:jc w:val="center"/>
              <w:rPr>
                <w:rFonts w:ascii="仿宋_GB2312" w:eastAsia="仿宋_GB2312" w:hAnsi="仿宋"/>
                <w:kern w:val="0"/>
                <w:sz w:val="24"/>
              </w:rPr>
            </w:pPr>
          </w:p>
        </w:tc>
        <w:tc>
          <w:tcPr>
            <w:tcW w:w="1581" w:type="dxa"/>
            <w:vAlign w:val="center"/>
          </w:tcPr>
          <w:p w:rsidR="004A08A0" w:rsidRDefault="004A08A0">
            <w:pPr>
              <w:widowControl/>
              <w:jc w:val="center"/>
              <w:rPr>
                <w:rFonts w:ascii="仿宋_GB2312" w:eastAsia="仿宋_GB2312" w:hAnsi="仿宋"/>
                <w:kern w:val="0"/>
                <w:sz w:val="24"/>
              </w:rPr>
            </w:pPr>
          </w:p>
        </w:tc>
        <w:tc>
          <w:tcPr>
            <w:tcW w:w="1626" w:type="dxa"/>
            <w:vAlign w:val="center"/>
          </w:tcPr>
          <w:p w:rsidR="004A08A0" w:rsidRDefault="004A08A0">
            <w:pPr>
              <w:widowControl/>
              <w:jc w:val="center"/>
              <w:rPr>
                <w:rFonts w:ascii="仿宋_GB2312" w:eastAsia="仿宋_GB2312" w:hAnsi="仿宋"/>
                <w:kern w:val="0"/>
                <w:sz w:val="24"/>
              </w:rPr>
            </w:pPr>
          </w:p>
        </w:tc>
      </w:tr>
    </w:tbl>
    <w:p w:rsidR="004A08A0" w:rsidRDefault="004A08A0">
      <w:pPr>
        <w:ind w:right="-90"/>
        <w:jc w:val="left"/>
        <w:rPr>
          <w:rFonts w:ascii="仿宋_GB2312" w:eastAsia="仿宋_GB2312" w:hAnsi="仿宋"/>
          <w:sz w:val="28"/>
          <w:szCs w:val="21"/>
        </w:rPr>
      </w:pPr>
    </w:p>
    <w:p w:rsidR="004A08A0" w:rsidRDefault="00D649DA">
      <w:pPr>
        <w:ind w:right="-90"/>
        <w:jc w:val="left"/>
        <w:rPr>
          <w:rFonts w:ascii="仿宋_GB2312" w:eastAsia="仿宋_GB2312" w:hAnsi="仿宋"/>
          <w:sz w:val="28"/>
          <w:szCs w:val="21"/>
        </w:rPr>
      </w:pPr>
      <w:r>
        <w:rPr>
          <w:rFonts w:ascii="仿宋_GB2312" w:eastAsia="仿宋_GB2312" w:hAnsi="仿宋" w:hint="eastAsia"/>
          <w:sz w:val="28"/>
          <w:szCs w:val="21"/>
        </w:rPr>
        <w:t>温馨提示：</w:t>
      </w:r>
    </w:p>
    <w:p w:rsidR="004A08A0" w:rsidRDefault="00D649DA">
      <w:pPr>
        <w:ind w:right="-90"/>
        <w:jc w:val="left"/>
        <w:rPr>
          <w:rFonts w:ascii="仿宋_GB2312" w:eastAsia="仿宋_GB2312" w:hAnsi="仿宋"/>
          <w:sz w:val="28"/>
          <w:szCs w:val="21"/>
        </w:rPr>
      </w:pPr>
      <w:r>
        <w:rPr>
          <w:rFonts w:ascii="仿宋_GB2312" w:eastAsia="仿宋_GB2312" w:hAnsi="仿宋" w:hint="eastAsia"/>
          <w:sz w:val="28"/>
          <w:szCs w:val="21"/>
        </w:rPr>
        <w:t>请务必</w:t>
      </w:r>
      <w:r>
        <w:rPr>
          <w:rFonts w:ascii="仿宋_GB2312" w:eastAsia="仿宋_GB2312" w:hAnsi="仿宋" w:hint="eastAsia"/>
          <w:sz w:val="28"/>
          <w:szCs w:val="21"/>
        </w:rPr>
        <w:t>于</w:t>
      </w:r>
      <w:r>
        <w:rPr>
          <w:rFonts w:ascii="仿宋_GB2312" w:eastAsia="仿宋_GB2312" w:hAnsi="仿宋" w:hint="eastAsia"/>
          <w:sz w:val="28"/>
          <w:szCs w:val="21"/>
        </w:rPr>
        <w:t>201</w:t>
      </w:r>
      <w:r>
        <w:rPr>
          <w:rFonts w:ascii="仿宋_GB2312" w:eastAsia="仿宋_GB2312" w:hAnsi="仿宋" w:hint="eastAsia"/>
          <w:sz w:val="28"/>
          <w:szCs w:val="21"/>
        </w:rPr>
        <w:t>9</w:t>
      </w:r>
      <w:r>
        <w:rPr>
          <w:rFonts w:ascii="仿宋_GB2312" w:eastAsia="仿宋_GB2312" w:hAnsi="仿宋" w:hint="eastAsia"/>
          <w:sz w:val="28"/>
          <w:szCs w:val="21"/>
        </w:rPr>
        <w:t>年</w:t>
      </w:r>
      <w:r>
        <w:rPr>
          <w:rFonts w:ascii="仿宋_GB2312" w:eastAsia="仿宋_GB2312" w:hAnsi="仿宋" w:hint="eastAsia"/>
          <w:sz w:val="28"/>
          <w:szCs w:val="21"/>
        </w:rPr>
        <w:t>10</w:t>
      </w:r>
      <w:r>
        <w:rPr>
          <w:rFonts w:ascii="仿宋_GB2312" w:eastAsia="仿宋_GB2312" w:hAnsi="仿宋" w:hint="eastAsia"/>
          <w:sz w:val="28"/>
          <w:szCs w:val="21"/>
        </w:rPr>
        <w:t>月</w:t>
      </w:r>
      <w:r>
        <w:rPr>
          <w:rFonts w:ascii="仿宋_GB2312" w:eastAsia="仿宋_GB2312" w:hAnsi="仿宋" w:hint="eastAsia"/>
          <w:sz w:val="28"/>
          <w:szCs w:val="21"/>
        </w:rPr>
        <w:t>2</w:t>
      </w:r>
      <w:r>
        <w:rPr>
          <w:rFonts w:ascii="仿宋_GB2312" w:eastAsia="仿宋_GB2312" w:hAnsi="仿宋" w:hint="eastAsia"/>
          <w:sz w:val="28"/>
          <w:szCs w:val="21"/>
        </w:rPr>
        <w:t>5</w:t>
      </w:r>
      <w:r>
        <w:rPr>
          <w:rFonts w:ascii="仿宋_GB2312" w:eastAsia="仿宋_GB2312" w:hAnsi="仿宋" w:hint="eastAsia"/>
          <w:sz w:val="28"/>
          <w:szCs w:val="21"/>
        </w:rPr>
        <w:t>日</w:t>
      </w:r>
      <w:r>
        <w:rPr>
          <w:rFonts w:ascii="仿宋_GB2312" w:eastAsia="仿宋_GB2312" w:hAnsi="仿宋" w:hint="eastAsia"/>
          <w:sz w:val="28"/>
          <w:szCs w:val="21"/>
        </w:rPr>
        <w:t>前将参会回执发送给大赛组委会</w:t>
      </w:r>
      <w:r>
        <w:rPr>
          <w:rFonts w:ascii="仿宋_GB2312" w:eastAsia="仿宋_GB2312" w:hAnsi="仿宋" w:hint="eastAsia"/>
          <w:sz w:val="28"/>
          <w:szCs w:val="21"/>
        </w:rPr>
        <w:t>。</w:t>
      </w:r>
    </w:p>
    <w:p w:rsidR="004A08A0" w:rsidRDefault="004A08A0">
      <w:pPr>
        <w:ind w:right="-90"/>
        <w:jc w:val="left"/>
        <w:rPr>
          <w:rFonts w:ascii="仿宋_GB2312" w:eastAsia="仿宋_GB2312" w:hAnsi="仿宋"/>
          <w:sz w:val="28"/>
          <w:szCs w:val="21"/>
        </w:rPr>
        <w:sectPr w:rsidR="004A08A0">
          <w:footerReference w:type="default" r:id="rId14"/>
          <w:pgSz w:w="16838" w:h="11906" w:orient="landscape"/>
          <w:pgMar w:top="720" w:right="720" w:bottom="720" w:left="720" w:header="283" w:footer="283" w:gutter="0"/>
          <w:cols w:space="0"/>
          <w:docGrid w:type="lines" w:linePitch="312"/>
        </w:sectPr>
      </w:pPr>
    </w:p>
    <w:p w:rsidR="004A08A0" w:rsidRDefault="00D649DA">
      <w:pPr>
        <w:ind w:right="-90"/>
        <w:jc w:val="left"/>
        <w:rPr>
          <w:rFonts w:ascii="仿宋_GB2312" w:eastAsia="仿宋_GB2312" w:hAnsi="仿宋"/>
          <w:b/>
          <w:bCs/>
          <w:sz w:val="28"/>
          <w:szCs w:val="21"/>
        </w:rPr>
      </w:pPr>
      <w:r>
        <w:rPr>
          <w:rFonts w:ascii="仿宋_GB2312" w:eastAsia="仿宋_GB2312" w:hAnsi="仿宋" w:hint="eastAsia"/>
          <w:b/>
          <w:bCs/>
          <w:sz w:val="28"/>
          <w:szCs w:val="21"/>
        </w:rPr>
        <w:lastRenderedPageBreak/>
        <w:t>附件五</w:t>
      </w:r>
    </w:p>
    <w:p w:rsidR="004A08A0" w:rsidRDefault="004A08A0">
      <w:pPr>
        <w:jc w:val="center"/>
        <w:rPr>
          <w:b/>
          <w:sz w:val="44"/>
        </w:rPr>
      </w:pPr>
    </w:p>
    <w:p w:rsidR="004A08A0" w:rsidRDefault="004A08A0">
      <w:pPr>
        <w:jc w:val="center"/>
        <w:rPr>
          <w:b/>
          <w:sz w:val="52"/>
        </w:rPr>
      </w:pPr>
    </w:p>
    <w:p w:rsidR="004A08A0" w:rsidRDefault="004A08A0">
      <w:pPr>
        <w:jc w:val="center"/>
        <w:rPr>
          <w:b/>
          <w:sz w:val="28"/>
        </w:rPr>
      </w:pPr>
    </w:p>
    <w:p w:rsidR="004A08A0" w:rsidRDefault="00D649DA">
      <w:pPr>
        <w:jc w:val="center"/>
        <w:rPr>
          <w:b/>
          <w:sz w:val="70"/>
        </w:rPr>
      </w:pPr>
      <w:r>
        <w:rPr>
          <w:rFonts w:ascii="Arial" w:hAnsi="Arial" w:cs="Arial"/>
          <w:b/>
          <w:sz w:val="70"/>
        </w:rPr>
        <w:t>××××</w:t>
      </w:r>
      <w:r>
        <w:rPr>
          <w:rFonts w:hint="eastAsia"/>
          <w:b/>
          <w:sz w:val="70"/>
        </w:rPr>
        <w:t>大学</w:t>
      </w:r>
    </w:p>
    <w:p w:rsidR="004A08A0" w:rsidRDefault="004A08A0">
      <w:pPr>
        <w:jc w:val="center"/>
        <w:rPr>
          <w:sz w:val="18"/>
        </w:rPr>
      </w:pPr>
    </w:p>
    <w:p w:rsidR="004A08A0" w:rsidRDefault="004A08A0">
      <w:pPr>
        <w:jc w:val="center"/>
        <w:rPr>
          <w:rFonts w:ascii="Arial" w:hAnsi="Arial" w:cs="Arial"/>
          <w:sz w:val="44"/>
        </w:rPr>
      </w:pPr>
    </w:p>
    <w:p w:rsidR="004A08A0" w:rsidRDefault="00D649DA">
      <w:pPr>
        <w:jc w:val="center"/>
        <w:rPr>
          <w:rFonts w:eastAsia="宋体"/>
          <w:sz w:val="44"/>
        </w:rPr>
      </w:pPr>
      <w:r>
        <w:rPr>
          <w:rFonts w:ascii="Arial" w:hAnsi="Arial" w:cs="Arial"/>
          <w:sz w:val="44"/>
        </w:rPr>
        <w:t>××××</w:t>
      </w:r>
      <w:r>
        <w:rPr>
          <w:rFonts w:ascii="Arial" w:hAnsi="Arial" w:cs="Arial" w:hint="eastAsia"/>
          <w:sz w:val="44"/>
        </w:rPr>
        <w:t>公司研究报告</w:t>
      </w:r>
    </w:p>
    <w:p w:rsidR="004A08A0" w:rsidRDefault="004A08A0">
      <w:pPr>
        <w:jc w:val="center"/>
        <w:rPr>
          <w:sz w:val="44"/>
        </w:rPr>
      </w:pPr>
    </w:p>
    <w:p w:rsidR="004A08A0" w:rsidRDefault="004A08A0">
      <w:pPr>
        <w:jc w:val="center"/>
        <w:rPr>
          <w:rFonts w:ascii="宋体" w:hAnsi="宋体"/>
          <w:sz w:val="28"/>
          <w:szCs w:val="28"/>
        </w:rPr>
      </w:pPr>
    </w:p>
    <w:p w:rsidR="004A08A0" w:rsidRDefault="004A08A0">
      <w:pPr>
        <w:jc w:val="center"/>
        <w:rPr>
          <w:rFonts w:ascii="宋体" w:hAnsi="宋体"/>
          <w:sz w:val="28"/>
          <w:szCs w:val="28"/>
        </w:rPr>
      </w:pPr>
    </w:p>
    <w:p w:rsidR="004A08A0" w:rsidRDefault="004A08A0">
      <w:pPr>
        <w:jc w:val="center"/>
        <w:rPr>
          <w:rFonts w:ascii="宋体" w:hAnsi="宋体"/>
          <w:sz w:val="28"/>
          <w:szCs w:val="28"/>
        </w:rPr>
      </w:pPr>
    </w:p>
    <w:p w:rsidR="004A08A0" w:rsidRDefault="004A08A0">
      <w:pPr>
        <w:jc w:val="center"/>
        <w:rPr>
          <w:rFonts w:ascii="宋体" w:hAnsi="宋体"/>
          <w:sz w:val="28"/>
          <w:szCs w:val="28"/>
        </w:rPr>
      </w:pPr>
    </w:p>
    <w:p w:rsidR="004A08A0" w:rsidRDefault="00D649DA">
      <w:pPr>
        <w:ind w:leftChars="835" w:left="1753"/>
        <w:rPr>
          <w:b/>
          <w:sz w:val="32"/>
          <w:szCs w:val="28"/>
        </w:rPr>
      </w:pPr>
      <w:r>
        <w:rPr>
          <w:rFonts w:hint="eastAsia"/>
          <w:b/>
          <w:spacing w:val="85"/>
          <w:sz w:val="32"/>
          <w:szCs w:val="28"/>
        </w:rPr>
        <w:t>交易</w:t>
      </w:r>
      <w:r>
        <w:rPr>
          <w:rFonts w:hint="eastAsia"/>
          <w:b/>
          <w:sz w:val="32"/>
          <w:szCs w:val="28"/>
        </w:rPr>
        <w:t>所：</w:t>
      </w:r>
      <w:r>
        <w:rPr>
          <w:rFonts w:hint="eastAsia"/>
          <w:b/>
          <w:sz w:val="32"/>
          <w:szCs w:val="28"/>
          <w:u w:val="single"/>
        </w:rPr>
        <w:t xml:space="preserve">　　　　　　　　</w:t>
      </w:r>
    </w:p>
    <w:p w:rsidR="004A08A0" w:rsidRDefault="00D649DA">
      <w:pPr>
        <w:ind w:leftChars="835" w:left="1753"/>
        <w:rPr>
          <w:rFonts w:ascii="宋体"/>
          <w:b/>
          <w:sz w:val="32"/>
          <w:szCs w:val="28"/>
        </w:rPr>
      </w:pPr>
      <w:r>
        <w:rPr>
          <w:rFonts w:hint="eastAsia"/>
          <w:b/>
          <w:sz w:val="32"/>
          <w:szCs w:val="28"/>
        </w:rPr>
        <w:t>股票代码：</w:t>
      </w:r>
      <w:r>
        <w:rPr>
          <w:rFonts w:hint="eastAsia"/>
          <w:b/>
          <w:sz w:val="32"/>
          <w:szCs w:val="28"/>
          <w:u w:val="single"/>
        </w:rPr>
        <w:t xml:space="preserve">　　　　　　　　</w:t>
      </w:r>
    </w:p>
    <w:p w:rsidR="004A08A0" w:rsidRDefault="00D649DA">
      <w:pPr>
        <w:ind w:leftChars="835" w:left="1753"/>
        <w:rPr>
          <w:rFonts w:ascii="宋体"/>
          <w:b/>
          <w:sz w:val="32"/>
          <w:szCs w:val="28"/>
        </w:rPr>
      </w:pPr>
      <w:r>
        <w:rPr>
          <w:rFonts w:hint="eastAsia"/>
          <w:b/>
          <w:sz w:val="32"/>
          <w:szCs w:val="28"/>
        </w:rPr>
        <w:t>行</w:t>
      </w:r>
      <w:r>
        <w:rPr>
          <w:b/>
          <w:sz w:val="32"/>
          <w:szCs w:val="28"/>
        </w:rPr>
        <w:t xml:space="preserve">    </w:t>
      </w:r>
      <w:r>
        <w:rPr>
          <w:rFonts w:hint="eastAsia"/>
          <w:b/>
          <w:sz w:val="32"/>
          <w:szCs w:val="28"/>
        </w:rPr>
        <w:t>业：</w:t>
      </w:r>
      <w:r>
        <w:rPr>
          <w:rFonts w:hint="eastAsia"/>
          <w:b/>
          <w:sz w:val="32"/>
          <w:szCs w:val="28"/>
          <w:u w:val="single"/>
        </w:rPr>
        <w:t xml:space="preserve">　　　　　　　　</w:t>
      </w:r>
    </w:p>
    <w:p w:rsidR="004A08A0" w:rsidRDefault="00D649DA">
      <w:pPr>
        <w:ind w:leftChars="835" w:left="1753"/>
        <w:rPr>
          <w:b/>
          <w:sz w:val="32"/>
          <w:szCs w:val="28"/>
        </w:rPr>
      </w:pPr>
      <w:r>
        <w:rPr>
          <w:rFonts w:hint="eastAsia"/>
          <w:b/>
          <w:sz w:val="32"/>
          <w:szCs w:val="28"/>
        </w:rPr>
        <w:t>投资建议：</w:t>
      </w:r>
      <w:r>
        <w:rPr>
          <w:rFonts w:hint="eastAsia"/>
          <w:b/>
          <w:sz w:val="32"/>
          <w:szCs w:val="28"/>
          <w:u w:val="single"/>
        </w:rPr>
        <w:t xml:space="preserve">　　　　　　　　</w:t>
      </w:r>
    </w:p>
    <w:p w:rsidR="004A08A0" w:rsidRDefault="00D649DA">
      <w:pPr>
        <w:ind w:leftChars="835" w:left="1753"/>
        <w:rPr>
          <w:b/>
          <w:sz w:val="32"/>
          <w:szCs w:val="28"/>
          <w:u w:val="single"/>
        </w:rPr>
      </w:pPr>
      <w:r>
        <w:rPr>
          <w:rFonts w:hint="eastAsia"/>
          <w:b/>
          <w:sz w:val="32"/>
          <w:szCs w:val="28"/>
        </w:rPr>
        <w:t>目前价格：</w:t>
      </w:r>
      <w:r>
        <w:rPr>
          <w:rFonts w:hint="eastAsia"/>
          <w:b/>
          <w:sz w:val="32"/>
          <w:szCs w:val="28"/>
          <w:u w:val="single"/>
        </w:rPr>
        <w:t xml:space="preserve">　　　　　　　　</w:t>
      </w:r>
    </w:p>
    <w:p w:rsidR="004A08A0" w:rsidRDefault="00D649DA">
      <w:pPr>
        <w:ind w:leftChars="835" w:left="1753"/>
        <w:rPr>
          <w:b/>
          <w:sz w:val="32"/>
          <w:szCs w:val="28"/>
        </w:rPr>
      </w:pPr>
      <w:r>
        <w:rPr>
          <w:rFonts w:hint="eastAsia"/>
          <w:b/>
          <w:sz w:val="32"/>
          <w:szCs w:val="28"/>
        </w:rPr>
        <w:t>目标价格：</w:t>
      </w:r>
      <w:r>
        <w:rPr>
          <w:rFonts w:hint="eastAsia"/>
          <w:b/>
          <w:sz w:val="32"/>
          <w:szCs w:val="28"/>
          <w:u w:val="single"/>
        </w:rPr>
        <w:t xml:space="preserve">　　　　　　　　</w:t>
      </w:r>
    </w:p>
    <w:p w:rsidR="004A08A0" w:rsidRDefault="004A08A0">
      <w:pPr>
        <w:rPr>
          <w:sz w:val="28"/>
          <w:szCs w:val="28"/>
        </w:rPr>
      </w:pPr>
    </w:p>
    <w:p w:rsidR="004A08A0" w:rsidRDefault="004A08A0">
      <w:pPr>
        <w:jc w:val="center"/>
        <w:rPr>
          <w:rFonts w:ascii="黑体" w:eastAsia="黑体" w:hAnsi="宋体"/>
          <w:sz w:val="28"/>
          <w:szCs w:val="28"/>
        </w:rPr>
        <w:sectPr w:rsidR="004A08A0">
          <w:footerReference w:type="even" r:id="rId15"/>
          <w:footerReference w:type="default" r:id="rId16"/>
          <w:pgSz w:w="11906" w:h="16838"/>
          <w:pgMar w:top="1440" w:right="1800" w:bottom="1440" w:left="1800" w:header="283" w:footer="283" w:gutter="0"/>
          <w:pgNumType w:fmt="lowerRoman" w:start="1"/>
          <w:cols w:space="0"/>
          <w:titlePg/>
          <w:docGrid w:type="lines" w:linePitch="312"/>
        </w:sectPr>
      </w:pPr>
    </w:p>
    <w:p w:rsidR="004A08A0" w:rsidRDefault="00D649DA">
      <w:pPr>
        <w:pStyle w:val="1"/>
        <w:rPr>
          <w:sz w:val="32"/>
          <w:szCs w:val="32"/>
        </w:rPr>
      </w:pPr>
      <w:bookmarkStart w:id="1" w:name="_Toc511204610"/>
      <w:bookmarkStart w:id="2" w:name="_Toc26166"/>
      <w:bookmarkStart w:id="3" w:name="_Toc31157"/>
      <w:bookmarkStart w:id="4" w:name="_Toc25139"/>
      <w:r>
        <w:rPr>
          <w:rFonts w:hint="eastAsia"/>
          <w:sz w:val="32"/>
          <w:szCs w:val="32"/>
        </w:rPr>
        <w:lastRenderedPageBreak/>
        <w:t>目　　录</w:t>
      </w:r>
      <w:bookmarkEnd w:id="1"/>
      <w:bookmarkEnd w:id="2"/>
      <w:bookmarkEnd w:id="3"/>
      <w:bookmarkEnd w:id="4"/>
    </w:p>
    <w:p w:rsidR="004A08A0" w:rsidRDefault="00D649DA">
      <w:pPr>
        <w:spacing w:line="360" w:lineRule="auto"/>
        <w:ind w:firstLineChars="200" w:firstLine="480"/>
        <w:rPr>
          <w:sz w:val="24"/>
        </w:rPr>
      </w:pPr>
      <w:r>
        <w:rPr>
          <w:rFonts w:hint="eastAsia"/>
          <w:sz w:val="24"/>
          <w:highlight w:val="yellow"/>
        </w:rPr>
        <w:t>以下目录为自动生成，同学们可根据自己</w:t>
      </w:r>
      <w:r>
        <w:rPr>
          <w:rFonts w:hint="eastAsia"/>
          <w:sz w:val="24"/>
          <w:highlight w:val="yellow"/>
        </w:rPr>
        <w:t>研究报告</w:t>
      </w:r>
      <w:r>
        <w:rPr>
          <w:rFonts w:hint="eastAsia"/>
          <w:sz w:val="24"/>
          <w:highlight w:val="yellow"/>
        </w:rPr>
        <w:t>的内容，输入各自的章、节及小节。刷新下面</w:t>
      </w:r>
      <w:proofErr w:type="gramStart"/>
      <w:r>
        <w:rPr>
          <w:rFonts w:hint="eastAsia"/>
          <w:sz w:val="24"/>
          <w:highlight w:val="yellow"/>
        </w:rPr>
        <w:t>的域既可</w:t>
      </w:r>
      <w:proofErr w:type="gramEnd"/>
      <w:r>
        <w:rPr>
          <w:rFonts w:hint="eastAsia"/>
          <w:sz w:val="24"/>
          <w:highlight w:val="yellow"/>
        </w:rPr>
        <w:t>得到相应的目录。再根据要求，调整目录的字号。</w:t>
      </w:r>
      <w:r>
        <w:rPr>
          <w:rFonts w:hint="eastAsia"/>
          <w:sz w:val="24"/>
          <w:highlight w:val="yellow"/>
        </w:rPr>
        <w:t>(</w:t>
      </w:r>
      <w:r>
        <w:rPr>
          <w:rFonts w:hint="eastAsia"/>
          <w:sz w:val="24"/>
          <w:highlight w:val="yellow"/>
        </w:rPr>
        <w:t>然后将</w:t>
      </w:r>
      <w:r>
        <w:rPr>
          <w:rFonts w:hint="eastAsia"/>
          <w:sz w:val="24"/>
          <w:highlight w:val="yellow"/>
        </w:rPr>
        <w:t>这句话删除</w:t>
      </w:r>
      <w:r>
        <w:rPr>
          <w:rFonts w:hint="eastAsia"/>
          <w:sz w:val="24"/>
          <w:highlight w:val="yellow"/>
        </w:rPr>
        <w:t>)</w:t>
      </w:r>
    </w:p>
    <w:p w:rsidR="004A08A0" w:rsidRDefault="00D649DA">
      <w:pPr>
        <w:pStyle w:val="10"/>
        <w:tabs>
          <w:tab w:val="clear" w:pos="8296"/>
          <w:tab w:val="right" w:leader="dot" w:pos="8306"/>
        </w:tabs>
      </w:pPr>
      <w:r>
        <w:fldChar w:fldCharType="begin"/>
      </w:r>
      <w:r>
        <w:instrText xml:space="preserve"> </w:instrText>
      </w:r>
      <w:r>
        <w:rPr>
          <w:rFonts w:hint="eastAsia"/>
        </w:rPr>
        <w:instrText>TOC \o "1-3" \h \z \u</w:instrText>
      </w:r>
      <w:r>
        <w:instrText xml:space="preserve"> </w:instrText>
      </w:r>
      <w:r>
        <w:fldChar w:fldCharType="separate"/>
      </w:r>
      <w:hyperlink w:anchor="_Toc28959" w:history="1">
        <w:r>
          <w:rPr>
            <w:rFonts w:ascii="微软雅黑" w:eastAsia="微软雅黑" w:hAnsi="微软雅黑" w:cs="微软雅黑" w:hint="eastAsia"/>
          </w:rPr>
          <w:t>PART 1</w:t>
        </w:r>
        <w:r>
          <w:tab/>
        </w:r>
        <w:r>
          <w:fldChar w:fldCharType="begin"/>
        </w:r>
        <w:r>
          <w:instrText xml:space="preserve"> PAGEREF _Toc28959 </w:instrText>
        </w:r>
        <w:r>
          <w:fldChar w:fldCharType="separate"/>
        </w:r>
        <w:r w:rsidR="00455BE1">
          <w:rPr>
            <w:noProof/>
          </w:rPr>
          <w:t>3</w:t>
        </w:r>
        <w:r>
          <w:fldChar w:fldCharType="end"/>
        </w:r>
      </w:hyperlink>
    </w:p>
    <w:p w:rsidR="004A08A0" w:rsidRDefault="00D649DA" w:rsidP="00455BE1">
      <w:pPr>
        <w:pStyle w:val="20"/>
        <w:tabs>
          <w:tab w:val="clear" w:pos="8296"/>
          <w:tab w:val="right" w:leader="dot" w:pos="8306"/>
        </w:tabs>
        <w:ind w:left="420"/>
      </w:pPr>
      <w:hyperlink w:anchor="_Toc2871" w:history="1">
        <w:r>
          <w:rPr>
            <w:rFonts w:hint="eastAsia"/>
          </w:rPr>
          <w:t>1. Enter the text</w:t>
        </w:r>
        <w:r>
          <w:tab/>
        </w:r>
        <w:r>
          <w:fldChar w:fldCharType="begin"/>
        </w:r>
        <w:r>
          <w:instrText xml:space="preserve"> PAGEREF _Toc2871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30664" w:history="1">
        <w:r>
          <w:rPr>
            <w:rFonts w:hint="eastAsia"/>
          </w:rPr>
          <w:t>1.1 Enter the text</w:t>
        </w:r>
        <w:r>
          <w:tab/>
        </w:r>
        <w:r>
          <w:fldChar w:fldCharType="begin"/>
        </w:r>
        <w:r>
          <w:instrText xml:space="preserve"> PAGEREF _Toc30664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4921" w:history="1">
        <w:r>
          <w:rPr>
            <w:rFonts w:hint="eastAsia"/>
          </w:rPr>
          <w:t>1.2 Enter the text</w:t>
        </w:r>
        <w:r>
          <w:tab/>
        </w:r>
        <w:r>
          <w:fldChar w:fldCharType="begin"/>
        </w:r>
        <w:r>
          <w:instrText xml:space="preserve"> PAGEREF _Toc4921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10341" w:history="1">
        <w:r>
          <w:rPr>
            <w:rFonts w:hint="eastAsia"/>
          </w:rPr>
          <w:t>1.3 Enter the text</w:t>
        </w:r>
        <w:r>
          <w:tab/>
        </w:r>
        <w:r>
          <w:fldChar w:fldCharType="begin"/>
        </w:r>
        <w:r>
          <w:instrText xml:space="preserve"> PAGEREF</w:instrText>
        </w:r>
        <w:r>
          <w:instrText xml:space="preserve"> _Toc10341 </w:instrText>
        </w:r>
        <w:r>
          <w:fldChar w:fldCharType="separate"/>
        </w:r>
        <w:r w:rsidR="00455BE1">
          <w:rPr>
            <w:noProof/>
          </w:rPr>
          <w:t>3</w:t>
        </w:r>
        <w:r>
          <w:fldChar w:fldCharType="end"/>
        </w:r>
      </w:hyperlink>
    </w:p>
    <w:p w:rsidR="004A08A0" w:rsidRDefault="00D649DA" w:rsidP="00455BE1">
      <w:pPr>
        <w:pStyle w:val="20"/>
        <w:tabs>
          <w:tab w:val="clear" w:pos="8296"/>
          <w:tab w:val="right" w:leader="dot" w:pos="8306"/>
        </w:tabs>
        <w:ind w:left="420"/>
      </w:pPr>
      <w:hyperlink w:anchor="_Toc20888" w:history="1">
        <w:r>
          <w:rPr>
            <w:rFonts w:hint="eastAsia"/>
          </w:rPr>
          <w:t>2. Enter the text</w:t>
        </w:r>
        <w:r>
          <w:tab/>
        </w:r>
        <w:r>
          <w:fldChar w:fldCharType="begin"/>
        </w:r>
        <w:r>
          <w:instrText xml:space="preserve"> PAGEREF _Toc20888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32333" w:history="1">
        <w:r>
          <w:rPr>
            <w:rFonts w:hint="eastAsia"/>
          </w:rPr>
          <w:t>2.1 Enter the text</w:t>
        </w:r>
        <w:r>
          <w:tab/>
        </w:r>
        <w:r>
          <w:fldChar w:fldCharType="begin"/>
        </w:r>
        <w:r>
          <w:instrText xml:space="preserve"> PAGEREF _Toc32333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6130" w:history="1">
        <w:r>
          <w:rPr>
            <w:rFonts w:hint="eastAsia"/>
          </w:rPr>
          <w:t>2.2 Enter the text</w:t>
        </w:r>
        <w:r>
          <w:tab/>
        </w:r>
        <w:r>
          <w:fldChar w:fldCharType="begin"/>
        </w:r>
        <w:r>
          <w:instrText xml:space="preserve"> PAGEREF _Toc6130 </w:instrText>
        </w:r>
        <w:r>
          <w:fldChar w:fldCharType="separate"/>
        </w:r>
        <w:r w:rsidR="00455BE1">
          <w:rPr>
            <w:noProof/>
          </w:rPr>
          <w:t>3</w:t>
        </w:r>
        <w:r>
          <w:fldChar w:fldCharType="end"/>
        </w:r>
      </w:hyperlink>
    </w:p>
    <w:p w:rsidR="004A08A0" w:rsidRDefault="00D649DA" w:rsidP="00455BE1">
      <w:pPr>
        <w:pStyle w:val="30"/>
        <w:tabs>
          <w:tab w:val="clear" w:pos="8296"/>
          <w:tab w:val="right" w:leader="dot" w:pos="8306"/>
        </w:tabs>
        <w:ind w:left="840"/>
      </w:pPr>
      <w:hyperlink w:anchor="_Toc24997" w:history="1">
        <w:r>
          <w:rPr>
            <w:rFonts w:hint="eastAsia"/>
          </w:rPr>
          <w:t>2.3 En</w:t>
        </w:r>
        <w:r>
          <w:rPr>
            <w:rFonts w:hint="eastAsia"/>
          </w:rPr>
          <w:t>ter the text</w:t>
        </w:r>
        <w:r>
          <w:tab/>
        </w:r>
        <w:r>
          <w:fldChar w:fldCharType="begin"/>
        </w:r>
        <w:r>
          <w:instrText xml:space="preserve"> PAGEREF _Toc24997 </w:instrText>
        </w:r>
        <w:r>
          <w:fldChar w:fldCharType="separate"/>
        </w:r>
        <w:r w:rsidR="00455BE1">
          <w:rPr>
            <w:noProof/>
          </w:rPr>
          <w:t>3</w:t>
        </w:r>
        <w:r>
          <w:fldChar w:fldCharType="end"/>
        </w:r>
      </w:hyperlink>
    </w:p>
    <w:p w:rsidR="004A08A0" w:rsidRDefault="00D649DA">
      <w:pPr>
        <w:pStyle w:val="10"/>
        <w:tabs>
          <w:tab w:val="clear" w:pos="8296"/>
          <w:tab w:val="right" w:leader="dot" w:pos="8306"/>
        </w:tabs>
      </w:pPr>
      <w:hyperlink w:anchor="_Toc7894" w:history="1">
        <w:r>
          <w:rPr>
            <w:rFonts w:ascii="微软雅黑" w:eastAsia="微软雅黑" w:hAnsi="微软雅黑" w:cs="微软雅黑" w:hint="eastAsia"/>
          </w:rPr>
          <w:t>Appendix</w:t>
        </w:r>
        <w:r>
          <w:tab/>
        </w:r>
        <w:r>
          <w:fldChar w:fldCharType="begin"/>
        </w:r>
        <w:r>
          <w:instrText xml:space="preserve"> PAGEREF _Toc7894 </w:instrText>
        </w:r>
        <w:r>
          <w:fldChar w:fldCharType="separate"/>
        </w:r>
        <w:r w:rsidR="00455BE1">
          <w:rPr>
            <w:noProof/>
          </w:rPr>
          <w:t>7</w:t>
        </w:r>
        <w:r>
          <w:fldChar w:fldCharType="end"/>
        </w:r>
      </w:hyperlink>
    </w:p>
    <w:p w:rsidR="004A08A0" w:rsidRDefault="00D649DA">
      <w:pPr>
        <w:spacing w:line="360" w:lineRule="auto"/>
      </w:pPr>
      <w:r>
        <w:fldChar w:fldCharType="end"/>
      </w:r>
      <w:r>
        <w:fldChar w:fldCharType="begin"/>
      </w:r>
      <w:r>
        <w:instrText xml:space="preserve"> </w:instrText>
      </w:r>
      <w:r>
        <w:rPr>
          <w:rFonts w:hint="eastAsia"/>
        </w:rPr>
        <w:instrText>TOC \o "1-3" \h \z \u</w:instrText>
      </w:r>
      <w:r>
        <w:instrText xml:space="preserve"> </w:instrText>
      </w:r>
      <w:r>
        <w:fldChar w:fldCharType="separate"/>
      </w:r>
    </w:p>
    <w:p w:rsidR="004A08A0" w:rsidRDefault="00D649DA">
      <w:pPr>
        <w:spacing w:line="360" w:lineRule="auto"/>
      </w:pPr>
      <w:r>
        <w:rPr>
          <w:sz w:val="24"/>
        </w:rPr>
        <w:fldChar w:fldCharType="end"/>
      </w:r>
    </w:p>
    <w:p w:rsidR="004A08A0" w:rsidRDefault="004A08A0">
      <w:pPr>
        <w:spacing w:line="360" w:lineRule="auto"/>
        <w:ind w:firstLineChars="200" w:firstLine="420"/>
        <w:sectPr w:rsidR="004A08A0">
          <w:headerReference w:type="default" r:id="rId17"/>
          <w:footerReference w:type="default" r:id="rId18"/>
          <w:pgSz w:w="11906" w:h="16838"/>
          <w:pgMar w:top="1440" w:right="1800" w:bottom="1440" w:left="1800" w:header="283" w:footer="283" w:gutter="0"/>
          <w:pgNumType w:fmt="lowerRoman"/>
          <w:cols w:space="0"/>
          <w:docGrid w:type="lines" w:linePitch="312"/>
        </w:sectPr>
      </w:pPr>
    </w:p>
    <w:p w:rsidR="004A08A0" w:rsidRDefault="00D649DA">
      <w:pPr>
        <w:pStyle w:val="1"/>
        <w:spacing w:beforeLines="50" w:before="156" w:afterLines="50" w:after="156"/>
      </w:pPr>
      <w:bookmarkStart w:id="5" w:name="_Toc28959"/>
      <w:r>
        <w:rPr>
          <w:rFonts w:ascii="微软雅黑" w:eastAsia="微软雅黑" w:hAnsi="微软雅黑" w:cs="微软雅黑" w:hint="eastAsia"/>
        </w:rPr>
        <w:lastRenderedPageBreak/>
        <w:t>PART 1</w:t>
      </w:r>
      <w:bookmarkEnd w:id="5"/>
    </w:p>
    <w:p w:rsidR="004A08A0" w:rsidRDefault="00D649DA">
      <w:pPr>
        <w:spacing w:line="360" w:lineRule="auto"/>
        <w:ind w:firstLineChars="200" w:firstLine="480"/>
        <w:rPr>
          <w:sz w:val="24"/>
        </w:rPr>
      </w:pPr>
      <w:r>
        <w:rPr>
          <w:rFonts w:ascii="Times New Roman" w:hAnsi="Times New Roman" w:cs="Times New Roman" w:hint="eastAsia"/>
          <w:sz w:val="24"/>
        </w:rPr>
        <w:t>Enter the text</w:t>
      </w:r>
    </w:p>
    <w:p w:rsidR="004A08A0" w:rsidRDefault="00D649DA" w:rsidP="00455BE1">
      <w:pPr>
        <w:pStyle w:val="2"/>
        <w:spacing w:before="156" w:after="156"/>
        <w:ind w:left="0" w:firstLine="0"/>
      </w:pPr>
      <w:bookmarkStart w:id="6" w:name="_Toc2871"/>
      <w:r>
        <w:rPr>
          <w:rFonts w:hint="eastAsia"/>
        </w:rPr>
        <w:t>1. Enter the text</w:t>
      </w:r>
      <w:bookmarkEnd w:id="6"/>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Enter </w:t>
      </w:r>
      <w:r>
        <w:rPr>
          <w:rFonts w:ascii="Times New Roman" w:hAnsi="Times New Roman" w:cs="Times New Roman"/>
          <w:sz w:val="24"/>
        </w:rPr>
        <w:t>the text</w:t>
      </w:r>
    </w:p>
    <w:p w:rsidR="004A08A0" w:rsidRDefault="00D649DA">
      <w:pPr>
        <w:pStyle w:val="3"/>
        <w:spacing w:before="156" w:after="156"/>
        <w:ind w:left="0" w:firstLine="0"/>
      </w:pPr>
      <w:bookmarkStart w:id="7" w:name="_Toc30664"/>
      <w:r>
        <w:rPr>
          <w:rFonts w:hint="eastAsia"/>
        </w:rPr>
        <w:t>1.1 Enter the text</w:t>
      </w:r>
      <w:bookmarkEnd w:id="7"/>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Enter the text</w:t>
      </w:r>
    </w:p>
    <w:p w:rsidR="004A08A0" w:rsidRDefault="00D649DA" w:rsidP="00455BE1">
      <w:pPr>
        <w:spacing w:beforeLines="50" w:before="156" w:afterLines="50" w:after="156" w:line="360" w:lineRule="auto"/>
        <w:rPr>
          <w:rFonts w:ascii="Times New Roman" w:hAnsi="Times New Roman" w:cs="Times New Roman"/>
          <w:sz w:val="24"/>
        </w:rPr>
      </w:pPr>
      <w:r>
        <w:rPr>
          <w:rFonts w:ascii="Times New Roman" w:hAnsi="Times New Roman" w:cs="Times New Roman" w:hint="eastAsia"/>
          <w:sz w:val="24"/>
        </w:rPr>
        <w:t xml:space="preserve">1.1.1 </w:t>
      </w:r>
      <w:r>
        <w:rPr>
          <w:rFonts w:ascii="Times New Roman" w:hAnsi="Times New Roman" w:cs="Times New Roman" w:hint="eastAsia"/>
          <w:b/>
          <w:bCs/>
          <w:sz w:val="24"/>
        </w:rPr>
        <w:t>Enter the text</w:t>
      </w:r>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Enter the text</w:t>
      </w:r>
    </w:p>
    <w:p w:rsidR="004A08A0" w:rsidRDefault="00D649DA">
      <w:pPr>
        <w:pStyle w:val="3"/>
        <w:spacing w:before="156" w:after="156"/>
        <w:ind w:left="0" w:firstLine="0"/>
      </w:pPr>
      <w:bookmarkStart w:id="8" w:name="_Toc4921"/>
      <w:r>
        <w:rPr>
          <w:rFonts w:hint="eastAsia"/>
        </w:rPr>
        <w:t>1.2 Enter the text</w:t>
      </w:r>
      <w:bookmarkEnd w:id="8"/>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Enter the text</w:t>
      </w:r>
    </w:p>
    <w:p w:rsidR="004A08A0" w:rsidRDefault="00D649DA">
      <w:pPr>
        <w:pStyle w:val="3"/>
        <w:spacing w:before="156" w:after="156"/>
        <w:ind w:left="0" w:firstLine="0"/>
      </w:pPr>
      <w:bookmarkStart w:id="9" w:name="_Toc10341"/>
      <w:r>
        <w:rPr>
          <w:rFonts w:hint="eastAsia"/>
        </w:rPr>
        <w:t>1.3 Enter the text</w:t>
      </w:r>
      <w:bookmarkEnd w:id="9"/>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sz w:val="24"/>
        </w:rPr>
        <w:t>Enter the text</w:t>
      </w:r>
    </w:p>
    <w:p w:rsidR="004A08A0" w:rsidRDefault="00D649DA" w:rsidP="00455BE1">
      <w:pPr>
        <w:pStyle w:val="2"/>
        <w:spacing w:before="156" w:after="156"/>
        <w:ind w:left="0" w:firstLine="0"/>
      </w:pPr>
      <w:bookmarkStart w:id="10" w:name="_Toc20888"/>
      <w:r>
        <w:rPr>
          <w:rFonts w:hint="eastAsia"/>
        </w:rPr>
        <w:t>2. Enter the text</w:t>
      </w:r>
      <w:bookmarkEnd w:id="10"/>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sz w:val="24"/>
        </w:rPr>
        <w:t>Enter the text</w:t>
      </w:r>
    </w:p>
    <w:p w:rsidR="004A08A0" w:rsidRDefault="00D649DA">
      <w:pPr>
        <w:pStyle w:val="3"/>
        <w:spacing w:before="156" w:after="156"/>
        <w:ind w:left="0" w:firstLine="0"/>
      </w:pPr>
      <w:bookmarkStart w:id="11" w:name="_Toc32333"/>
      <w:r>
        <w:rPr>
          <w:rFonts w:hint="eastAsia"/>
        </w:rPr>
        <w:t>2.1 Enter the text</w:t>
      </w:r>
      <w:bookmarkEnd w:id="11"/>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Enter the text</w:t>
      </w:r>
    </w:p>
    <w:p w:rsidR="004A08A0" w:rsidRDefault="00D649DA">
      <w:pPr>
        <w:pStyle w:val="3"/>
        <w:spacing w:before="156" w:after="156"/>
        <w:ind w:left="0" w:firstLine="0"/>
      </w:pPr>
      <w:bookmarkStart w:id="12" w:name="_Toc6130"/>
      <w:r>
        <w:rPr>
          <w:rFonts w:hint="eastAsia"/>
        </w:rPr>
        <w:t>2.2 Enter the text</w:t>
      </w:r>
      <w:bookmarkEnd w:id="12"/>
    </w:p>
    <w:p w:rsidR="004A08A0" w:rsidRDefault="00D649D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Enter the text</w:t>
      </w:r>
    </w:p>
    <w:p w:rsidR="004A08A0" w:rsidRDefault="00D649DA">
      <w:pPr>
        <w:pStyle w:val="3"/>
        <w:spacing w:before="156" w:after="156"/>
        <w:ind w:left="0" w:firstLine="0"/>
      </w:pPr>
      <w:bookmarkStart w:id="13" w:name="_Toc24997"/>
      <w:r>
        <w:rPr>
          <w:rFonts w:hint="eastAsia"/>
        </w:rPr>
        <w:t xml:space="preserve">2.3 </w:t>
      </w:r>
      <w:r>
        <w:rPr>
          <w:rFonts w:hint="eastAsia"/>
        </w:rPr>
        <w:t>Enter the text</w:t>
      </w:r>
      <w:bookmarkEnd w:id="13"/>
    </w:p>
    <w:p w:rsidR="004A08A0" w:rsidRDefault="00D649DA">
      <w:pPr>
        <w:spacing w:line="360" w:lineRule="auto"/>
        <w:ind w:firstLineChars="200" w:firstLine="480"/>
        <w:rPr>
          <w:sz w:val="24"/>
        </w:rPr>
      </w:pPr>
      <w:r>
        <w:rPr>
          <w:rFonts w:ascii="Times New Roman" w:hAnsi="Times New Roman" w:cs="Times New Roman"/>
          <w:sz w:val="24"/>
        </w:rPr>
        <w:t>Enter the text</w:t>
      </w:r>
    </w:p>
    <w:p w:rsidR="004A08A0" w:rsidRDefault="00D649DA">
      <w:pPr>
        <w:spacing w:line="360" w:lineRule="auto"/>
        <w:ind w:firstLineChars="200" w:firstLine="883"/>
        <w:jc w:val="center"/>
        <w:rPr>
          <w:b/>
          <w:sz w:val="44"/>
        </w:rPr>
      </w:pPr>
      <w:r>
        <w:rPr>
          <w:rFonts w:hint="eastAsia"/>
          <w:b/>
          <w:sz w:val="44"/>
        </w:rPr>
        <w:t>新的一章另起一页</w:t>
      </w:r>
    </w:p>
    <w:p w:rsidR="004A08A0" w:rsidRDefault="00D649DA">
      <w:pPr>
        <w:rPr>
          <w:rFonts w:ascii="黑体" w:eastAsia="黑体"/>
          <w:b/>
        </w:rPr>
      </w:pPr>
      <w:r>
        <w:br w:type="page"/>
      </w:r>
      <w:r>
        <w:rPr>
          <w:rFonts w:ascii="黑体" w:eastAsia="黑体" w:hint="eastAsia"/>
          <w:b/>
        </w:rPr>
        <w:lastRenderedPageBreak/>
        <w:t>说明：</w:t>
      </w:r>
    </w:p>
    <w:p w:rsidR="004A08A0" w:rsidRDefault="00D649DA">
      <w:pPr>
        <w:spacing w:line="360" w:lineRule="auto"/>
        <w:rPr>
          <w:rFonts w:ascii="黑体" w:eastAsia="黑体" w:hAnsi="宋体"/>
          <w:sz w:val="24"/>
        </w:rPr>
      </w:pPr>
      <w:r>
        <w:rPr>
          <w:rFonts w:ascii="黑体" w:eastAsia="黑体" w:hint="eastAsia"/>
          <w:sz w:val="24"/>
        </w:rPr>
        <w:t>(</w:t>
      </w:r>
      <w:proofErr w:type="gramStart"/>
      <w:r>
        <w:rPr>
          <w:rFonts w:ascii="黑体" w:eastAsia="黑体" w:hint="eastAsia"/>
          <w:sz w:val="24"/>
        </w:rPr>
        <w:t>一</w:t>
      </w:r>
      <w:proofErr w:type="gramEnd"/>
      <w:r>
        <w:rPr>
          <w:rFonts w:ascii="黑体" w:eastAsia="黑体" w:hint="eastAsia"/>
          <w:sz w:val="24"/>
        </w:rPr>
        <w:t>)</w:t>
      </w:r>
      <w:r>
        <w:rPr>
          <w:rFonts w:ascii="黑体" w:eastAsia="黑体" w:hint="eastAsia"/>
          <w:sz w:val="24"/>
        </w:rPr>
        <w:t>关于标题</w:t>
      </w:r>
      <w:r>
        <w:rPr>
          <w:rFonts w:ascii="黑体" w:eastAsia="黑体" w:hAnsi="宋体" w:hint="eastAsia"/>
          <w:sz w:val="24"/>
        </w:rPr>
        <w:t>及正文</w:t>
      </w:r>
    </w:p>
    <w:p w:rsidR="004A08A0" w:rsidRDefault="00D649DA">
      <w:pPr>
        <w:spacing w:line="360" w:lineRule="auto"/>
        <w:ind w:firstLineChars="200" w:firstLine="480"/>
        <w:rPr>
          <w:rFonts w:ascii="黑体" w:eastAsia="黑体"/>
          <w:sz w:val="24"/>
        </w:rPr>
      </w:pPr>
      <w:r>
        <w:rPr>
          <w:rFonts w:hAnsi="宋体" w:hint="eastAsia"/>
          <w:sz w:val="24"/>
        </w:rPr>
        <w:t xml:space="preserve">PART 1 </w:t>
      </w:r>
      <w:r>
        <w:rPr>
          <w:rFonts w:hAnsi="宋体" w:hint="eastAsia"/>
          <w:sz w:val="24"/>
        </w:rPr>
        <w:t>的标题为第一级标题，字体为</w:t>
      </w:r>
      <w:r>
        <w:rPr>
          <w:rFonts w:hAnsi="宋体" w:hint="eastAsia"/>
          <w:sz w:val="24"/>
        </w:rPr>
        <w:t>微软雅黑</w:t>
      </w:r>
      <w:r>
        <w:rPr>
          <w:rFonts w:hAnsi="宋体" w:hint="eastAsia"/>
          <w:sz w:val="24"/>
        </w:rPr>
        <w:t>，字号为小三，居中排版，</w:t>
      </w:r>
      <w:proofErr w:type="gramStart"/>
      <w:r>
        <w:rPr>
          <w:rFonts w:hAnsi="宋体" w:hint="eastAsia"/>
          <w:sz w:val="24"/>
        </w:rPr>
        <w:t>段前和</w:t>
      </w:r>
      <w:proofErr w:type="gramEnd"/>
      <w:r>
        <w:rPr>
          <w:rFonts w:hAnsi="宋体" w:hint="eastAsia"/>
          <w:sz w:val="24"/>
        </w:rPr>
        <w:t>段后的间距均为</w:t>
      </w:r>
      <w:r>
        <w:rPr>
          <w:rFonts w:hAnsi="宋体" w:hint="eastAsia"/>
          <w:sz w:val="24"/>
        </w:rPr>
        <w:t>0.5</w:t>
      </w:r>
      <w:r>
        <w:rPr>
          <w:rFonts w:hAnsi="宋体" w:hint="eastAsia"/>
          <w:sz w:val="24"/>
        </w:rPr>
        <w:t>行。</w:t>
      </w:r>
    </w:p>
    <w:p w:rsidR="004A08A0" w:rsidRDefault="00D649DA">
      <w:pPr>
        <w:numPr>
          <w:ilvl w:val="0"/>
          <w:numId w:val="1"/>
        </w:numPr>
        <w:spacing w:line="360" w:lineRule="auto"/>
        <w:ind w:firstLineChars="200" w:firstLine="480"/>
        <w:rPr>
          <w:sz w:val="24"/>
        </w:rPr>
      </w:pPr>
      <w:r>
        <w:rPr>
          <w:rFonts w:hint="eastAsia"/>
          <w:sz w:val="24"/>
        </w:rPr>
        <w:t>的标题为第二级标题，字体为</w:t>
      </w:r>
      <w:r>
        <w:rPr>
          <w:rFonts w:hint="eastAsia"/>
          <w:sz w:val="24"/>
        </w:rPr>
        <w:t>Calibri (</w:t>
      </w:r>
      <w:r>
        <w:rPr>
          <w:rFonts w:hint="eastAsia"/>
          <w:sz w:val="24"/>
        </w:rPr>
        <w:t>正文</w:t>
      </w:r>
      <w:r>
        <w:rPr>
          <w:rFonts w:hint="eastAsia"/>
          <w:sz w:val="24"/>
        </w:rPr>
        <w:t>)</w:t>
      </w:r>
      <w:r>
        <w:rPr>
          <w:rFonts w:hint="eastAsia"/>
          <w:sz w:val="24"/>
        </w:rPr>
        <w:t>，</w:t>
      </w:r>
      <w:r>
        <w:rPr>
          <w:rFonts w:hint="eastAsia"/>
          <w:sz w:val="24"/>
        </w:rPr>
        <w:t xml:space="preserve"> </w:t>
      </w:r>
      <w:r>
        <w:rPr>
          <w:rFonts w:hint="eastAsia"/>
          <w:sz w:val="24"/>
        </w:rPr>
        <w:t>四号字，两端对齐，</w:t>
      </w:r>
      <w:r>
        <w:rPr>
          <w:rFonts w:hint="eastAsia"/>
          <w:sz w:val="24"/>
        </w:rPr>
        <w:t>无首行</w:t>
      </w:r>
      <w:r>
        <w:rPr>
          <w:rFonts w:hint="eastAsia"/>
          <w:sz w:val="24"/>
        </w:rPr>
        <w:t>缩进。行距为</w:t>
      </w:r>
      <w:r>
        <w:rPr>
          <w:rFonts w:hint="eastAsia"/>
          <w:sz w:val="24"/>
        </w:rPr>
        <w:t>1.5</w:t>
      </w:r>
      <w:r>
        <w:rPr>
          <w:rFonts w:hint="eastAsia"/>
          <w:sz w:val="24"/>
        </w:rPr>
        <w:t>倍。</w:t>
      </w:r>
      <w:proofErr w:type="gramStart"/>
      <w:r>
        <w:rPr>
          <w:rFonts w:hint="eastAsia"/>
          <w:sz w:val="24"/>
        </w:rPr>
        <w:t>段前和</w:t>
      </w:r>
      <w:proofErr w:type="gramEnd"/>
      <w:r>
        <w:rPr>
          <w:rFonts w:hint="eastAsia"/>
          <w:sz w:val="24"/>
        </w:rPr>
        <w:t>段后的间距均为</w:t>
      </w:r>
      <w:r>
        <w:rPr>
          <w:rFonts w:hint="eastAsia"/>
          <w:sz w:val="24"/>
        </w:rPr>
        <w:t>0.5</w:t>
      </w:r>
      <w:r>
        <w:rPr>
          <w:rFonts w:hint="eastAsia"/>
          <w:sz w:val="24"/>
        </w:rPr>
        <w:t>行。</w:t>
      </w:r>
    </w:p>
    <w:p w:rsidR="004A08A0" w:rsidRDefault="00D649DA">
      <w:pPr>
        <w:spacing w:line="360" w:lineRule="auto"/>
        <w:ind w:firstLineChars="200" w:firstLine="480"/>
        <w:rPr>
          <w:rFonts w:hAnsi="宋体"/>
          <w:sz w:val="24"/>
        </w:rPr>
      </w:pPr>
      <w:r>
        <w:rPr>
          <w:rFonts w:hAnsi="宋体" w:hint="eastAsia"/>
          <w:sz w:val="24"/>
        </w:rPr>
        <w:t>1.1</w:t>
      </w:r>
      <w:r>
        <w:rPr>
          <w:rFonts w:hAnsi="宋体" w:hint="eastAsia"/>
          <w:sz w:val="24"/>
        </w:rPr>
        <w:t>标题是第三级，字体为</w:t>
      </w:r>
      <w:r>
        <w:rPr>
          <w:rFonts w:hint="eastAsia"/>
          <w:sz w:val="24"/>
        </w:rPr>
        <w:t>Calibri (</w:t>
      </w:r>
      <w:r>
        <w:rPr>
          <w:rFonts w:hint="eastAsia"/>
          <w:sz w:val="24"/>
        </w:rPr>
        <w:t>正文</w:t>
      </w:r>
      <w:r>
        <w:rPr>
          <w:rFonts w:hint="eastAsia"/>
          <w:sz w:val="24"/>
        </w:rPr>
        <w:t>)</w:t>
      </w:r>
      <w:r>
        <w:rPr>
          <w:rFonts w:hAnsi="宋体" w:hint="eastAsia"/>
          <w:sz w:val="24"/>
        </w:rPr>
        <w:t xml:space="preserve">, </w:t>
      </w:r>
      <w:r>
        <w:rPr>
          <w:rFonts w:hAnsi="宋体" w:hint="eastAsia"/>
          <w:sz w:val="24"/>
        </w:rPr>
        <w:t>字号为小四号字，两端对齐，</w:t>
      </w:r>
      <w:r>
        <w:rPr>
          <w:rFonts w:hint="eastAsia"/>
          <w:sz w:val="24"/>
        </w:rPr>
        <w:t>无首行</w:t>
      </w:r>
      <w:r>
        <w:rPr>
          <w:rFonts w:hint="eastAsia"/>
          <w:sz w:val="24"/>
        </w:rPr>
        <w:t>缩进</w:t>
      </w:r>
      <w:r>
        <w:rPr>
          <w:rFonts w:hAnsi="宋体" w:hint="eastAsia"/>
          <w:sz w:val="24"/>
        </w:rPr>
        <w:t>，行距为</w:t>
      </w:r>
      <w:r>
        <w:rPr>
          <w:rFonts w:hAnsi="宋体" w:hint="eastAsia"/>
          <w:sz w:val="24"/>
        </w:rPr>
        <w:t>1.5</w:t>
      </w:r>
      <w:r>
        <w:rPr>
          <w:rFonts w:hAnsi="宋体" w:hint="eastAsia"/>
          <w:sz w:val="24"/>
        </w:rPr>
        <w:t>倍。</w:t>
      </w:r>
      <w:proofErr w:type="gramStart"/>
      <w:r>
        <w:rPr>
          <w:rFonts w:hAnsi="宋体" w:hint="eastAsia"/>
          <w:sz w:val="24"/>
        </w:rPr>
        <w:t>段前和</w:t>
      </w:r>
      <w:proofErr w:type="gramEnd"/>
      <w:r>
        <w:rPr>
          <w:rFonts w:hAnsi="宋体" w:hint="eastAsia"/>
          <w:sz w:val="24"/>
        </w:rPr>
        <w:t>段后的间距均为</w:t>
      </w:r>
      <w:r>
        <w:rPr>
          <w:rFonts w:hAnsi="宋体" w:hint="eastAsia"/>
          <w:sz w:val="24"/>
        </w:rPr>
        <w:t>0.5</w:t>
      </w:r>
      <w:r>
        <w:rPr>
          <w:rFonts w:hAnsi="宋体" w:hint="eastAsia"/>
          <w:sz w:val="24"/>
        </w:rPr>
        <w:t>行。</w:t>
      </w:r>
    </w:p>
    <w:p w:rsidR="004A08A0" w:rsidRDefault="00D649DA">
      <w:pPr>
        <w:spacing w:line="360" w:lineRule="auto"/>
        <w:ind w:firstLineChars="200" w:firstLine="480"/>
        <w:rPr>
          <w:rFonts w:hAnsi="宋体"/>
          <w:sz w:val="24"/>
        </w:rPr>
      </w:pPr>
      <w:r>
        <w:rPr>
          <w:rFonts w:hAnsi="宋体" w:hint="eastAsia"/>
          <w:sz w:val="24"/>
        </w:rPr>
        <w:t>1.1.1</w:t>
      </w:r>
      <w:r>
        <w:rPr>
          <w:rFonts w:hAnsi="宋体" w:hint="eastAsia"/>
          <w:sz w:val="24"/>
        </w:rPr>
        <w:t>标题是第</w:t>
      </w:r>
      <w:r>
        <w:rPr>
          <w:rFonts w:hAnsi="宋体" w:hint="eastAsia"/>
          <w:sz w:val="24"/>
        </w:rPr>
        <w:t>四</w:t>
      </w:r>
      <w:r>
        <w:rPr>
          <w:rFonts w:hAnsi="宋体" w:hint="eastAsia"/>
          <w:sz w:val="24"/>
        </w:rPr>
        <w:t>级，字体为</w:t>
      </w:r>
      <w:r>
        <w:rPr>
          <w:rFonts w:hAnsi="宋体" w:hint="eastAsia"/>
          <w:sz w:val="24"/>
        </w:rPr>
        <w:t xml:space="preserve">Times New Roman, </w:t>
      </w:r>
      <w:r>
        <w:rPr>
          <w:rFonts w:hAnsi="宋体" w:hint="eastAsia"/>
          <w:sz w:val="24"/>
        </w:rPr>
        <w:t>字号为小四号字，</w:t>
      </w:r>
      <w:r>
        <w:rPr>
          <w:rFonts w:hAnsi="宋体" w:hint="eastAsia"/>
          <w:sz w:val="24"/>
        </w:rPr>
        <w:t>加黑，</w:t>
      </w:r>
      <w:r>
        <w:rPr>
          <w:rFonts w:hAnsi="宋体" w:hint="eastAsia"/>
          <w:sz w:val="24"/>
        </w:rPr>
        <w:t>两端对齐，</w:t>
      </w:r>
      <w:r>
        <w:rPr>
          <w:rFonts w:hint="eastAsia"/>
          <w:sz w:val="24"/>
        </w:rPr>
        <w:t>无首行</w:t>
      </w:r>
      <w:r>
        <w:rPr>
          <w:rFonts w:hint="eastAsia"/>
          <w:sz w:val="24"/>
        </w:rPr>
        <w:t>缩进</w:t>
      </w:r>
      <w:r>
        <w:rPr>
          <w:rFonts w:hAnsi="宋体" w:hint="eastAsia"/>
          <w:sz w:val="24"/>
        </w:rPr>
        <w:t>，行距为</w:t>
      </w:r>
      <w:r>
        <w:rPr>
          <w:rFonts w:hAnsi="宋体" w:hint="eastAsia"/>
          <w:sz w:val="24"/>
        </w:rPr>
        <w:t>1.5</w:t>
      </w:r>
      <w:r>
        <w:rPr>
          <w:rFonts w:hAnsi="宋体" w:hint="eastAsia"/>
          <w:sz w:val="24"/>
        </w:rPr>
        <w:t>倍。</w:t>
      </w:r>
      <w:proofErr w:type="gramStart"/>
      <w:r>
        <w:rPr>
          <w:rFonts w:hAnsi="宋体" w:hint="eastAsia"/>
          <w:sz w:val="24"/>
        </w:rPr>
        <w:t>段前和</w:t>
      </w:r>
      <w:proofErr w:type="gramEnd"/>
      <w:r>
        <w:rPr>
          <w:rFonts w:hAnsi="宋体" w:hint="eastAsia"/>
          <w:sz w:val="24"/>
        </w:rPr>
        <w:t>段后的间距均为</w:t>
      </w:r>
      <w:r>
        <w:rPr>
          <w:rFonts w:hAnsi="宋体" w:hint="eastAsia"/>
          <w:sz w:val="24"/>
        </w:rPr>
        <w:t>0.5</w:t>
      </w:r>
      <w:r>
        <w:rPr>
          <w:rFonts w:hAnsi="宋体" w:hint="eastAsia"/>
          <w:sz w:val="24"/>
        </w:rPr>
        <w:t>行。</w:t>
      </w:r>
    </w:p>
    <w:p w:rsidR="004A08A0" w:rsidRDefault="00D649DA">
      <w:pPr>
        <w:spacing w:line="360" w:lineRule="auto"/>
        <w:ind w:firstLineChars="200" w:firstLine="480"/>
        <w:rPr>
          <w:rFonts w:hAnsi="宋体"/>
          <w:sz w:val="24"/>
        </w:rPr>
      </w:pPr>
      <w:r>
        <w:rPr>
          <w:rFonts w:hAnsi="宋体" w:hint="eastAsia"/>
          <w:sz w:val="24"/>
        </w:rPr>
        <w:t>1.1.1.1</w:t>
      </w:r>
      <w:r>
        <w:rPr>
          <w:rFonts w:hAnsi="宋体" w:hint="eastAsia"/>
          <w:sz w:val="24"/>
        </w:rPr>
        <w:t>标题是第</w:t>
      </w:r>
      <w:r>
        <w:rPr>
          <w:rFonts w:hAnsi="宋体" w:hint="eastAsia"/>
          <w:sz w:val="24"/>
        </w:rPr>
        <w:t>五</w:t>
      </w:r>
      <w:r>
        <w:rPr>
          <w:rFonts w:hAnsi="宋体" w:hint="eastAsia"/>
          <w:sz w:val="24"/>
        </w:rPr>
        <w:t>级，字体为</w:t>
      </w:r>
      <w:r>
        <w:rPr>
          <w:rFonts w:hAnsi="宋体" w:hint="eastAsia"/>
          <w:sz w:val="24"/>
        </w:rPr>
        <w:t xml:space="preserve">Times New Roman, </w:t>
      </w:r>
      <w:r>
        <w:rPr>
          <w:rFonts w:hAnsi="宋体" w:hint="eastAsia"/>
          <w:sz w:val="24"/>
        </w:rPr>
        <w:t>字号为小四号字，两端对齐，</w:t>
      </w:r>
      <w:r>
        <w:rPr>
          <w:rFonts w:hint="eastAsia"/>
          <w:sz w:val="24"/>
        </w:rPr>
        <w:t>无首行</w:t>
      </w:r>
      <w:r>
        <w:rPr>
          <w:rFonts w:hint="eastAsia"/>
          <w:sz w:val="24"/>
        </w:rPr>
        <w:t>缩进</w:t>
      </w:r>
      <w:r>
        <w:rPr>
          <w:rFonts w:hAnsi="宋体" w:hint="eastAsia"/>
          <w:sz w:val="24"/>
        </w:rPr>
        <w:t>，行距为</w:t>
      </w:r>
      <w:r>
        <w:rPr>
          <w:rFonts w:hAnsi="宋体" w:hint="eastAsia"/>
          <w:sz w:val="24"/>
        </w:rPr>
        <w:t>1.5</w:t>
      </w:r>
      <w:r>
        <w:rPr>
          <w:rFonts w:hAnsi="宋体" w:hint="eastAsia"/>
          <w:sz w:val="24"/>
        </w:rPr>
        <w:t>倍。</w:t>
      </w:r>
      <w:proofErr w:type="gramStart"/>
      <w:r>
        <w:rPr>
          <w:rFonts w:hAnsi="宋体" w:hint="eastAsia"/>
          <w:sz w:val="24"/>
        </w:rPr>
        <w:t>段前和</w:t>
      </w:r>
      <w:proofErr w:type="gramEnd"/>
      <w:r>
        <w:rPr>
          <w:rFonts w:hAnsi="宋体" w:hint="eastAsia"/>
          <w:sz w:val="24"/>
        </w:rPr>
        <w:t>段后的间距均为</w:t>
      </w:r>
      <w:r>
        <w:rPr>
          <w:rFonts w:hAnsi="宋体" w:hint="eastAsia"/>
          <w:sz w:val="24"/>
        </w:rPr>
        <w:t>0.5</w:t>
      </w:r>
      <w:r>
        <w:rPr>
          <w:rFonts w:hAnsi="宋体" w:hint="eastAsia"/>
          <w:sz w:val="24"/>
        </w:rPr>
        <w:t>行。</w:t>
      </w:r>
    </w:p>
    <w:p w:rsidR="004A08A0" w:rsidRDefault="00D649DA">
      <w:pPr>
        <w:spacing w:line="360" w:lineRule="auto"/>
        <w:ind w:firstLineChars="200" w:firstLine="480"/>
        <w:rPr>
          <w:rFonts w:hAnsi="宋体"/>
          <w:sz w:val="24"/>
        </w:rPr>
      </w:pPr>
      <w:r>
        <w:rPr>
          <w:rFonts w:hAnsi="宋体" w:hint="eastAsia"/>
          <w:sz w:val="24"/>
        </w:rPr>
        <w:t>正文字体为</w:t>
      </w:r>
      <w:r>
        <w:rPr>
          <w:rFonts w:hAnsi="宋体" w:hint="eastAsia"/>
          <w:sz w:val="24"/>
        </w:rPr>
        <w:t xml:space="preserve">Times New Roman, </w:t>
      </w:r>
      <w:r>
        <w:rPr>
          <w:rFonts w:hAnsi="宋体" w:hint="eastAsia"/>
          <w:sz w:val="24"/>
        </w:rPr>
        <w:t>字号为小四号字，两端对齐，</w:t>
      </w:r>
      <w:r>
        <w:rPr>
          <w:rFonts w:hAnsi="宋体" w:hint="eastAsia"/>
          <w:sz w:val="24"/>
        </w:rPr>
        <w:t>首行缩进</w:t>
      </w:r>
      <w:r>
        <w:rPr>
          <w:rFonts w:hAnsi="宋体" w:hint="eastAsia"/>
          <w:sz w:val="24"/>
        </w:rPr>
        <w:t>2</w:t>
      </w:r>
      <w:r>
        <w:rPr>
          <w:rFonts w:hAnsi="宋体" w:hint="eastAsia"/>
          <w:sz w:val="24"/>
        </w:rPr>
        <w:t>字符</w:t>
      </w:r>
      <w:r>
        <w:rPr>
          <w:rFonts w:hAnsi="宋体" w:hint="eastAsia"/>
          <w:sz w:val="24"/>
        </w:rPr>
        <w:t>，行距为</w:t>
      </w:r>
      <w:r>
        <w:rPr>
          <w:rFonts w:hAnsi="宋体" w:hint="eastAsia"/>
          <w:sz w:val="24"/>
        </w:rPr>
        <w:t>1.5</w:t>
      </w:r>
      <w:r>
        <w:rPr>
          <w:rFonts w:hAnsi="宋体" w:hint="eastAsia"/>
          <w:sz w:val="24"/>
        </w:rPr>
        <w:t>倍。</w:t>
      </w:r>
      <w:proofErr w:type="gramStart"/>
      <w:r>
        <w:rPr>
          <w:rFonts w:hAnsi="宋体" w:hint="eastAsia"/>
          <w:sz w:val="24"/>
        </w:rPr>
        <w:t>段前和</w:t>
      </w:r>
      <w:proofErr w:type="gramEnd"/>
      <w:r>
        <w:rPr>
          <w:rFonts w:hAnsi="宋体" w:hint="eastAsia"/>
          <w:sz w:val="24"/>
        </w:rPr>
        <w:t>段后的间距均为</w:t>
      </w:r>
      <w:r>
        <w:rPr>
          <w:rFonts w:hAnsi="宋体" w:hint="eastAsia"/>
          <w:sz w:val="24"/>
        </w:rPr>
        <w:t>0</w:t>
      </w:r>
      <w:r>
        <w:rPr>
          <w:rFonts w:hAnsi="宋体" w:hint="eastAsia"/>
          <w:sz w:val="24"/>
        </w:rPr>
        <w:t>行。</w:t>
      </w:r>
    </w:p>
    <w:p w:rsidR="004A08A0" w:rsidRDefault="00D649DA">
      <w:pPr>
        <w:spacing w:line="360" w:lineRule="auto"/>
        <w:ind w:firstLineChars="200" w:firstLine="480"/>
        <w:rPr>
          <w:rFonts w:hAnsi="宋体"/>
          <w:sz w:val="24"/>
        </w:rPr>
      </w:pPr>
      <w:r>
        <w:rPr>
          <w:rFonts w:hAnsi="宋体" w:hint="eastAsia"/>
          <w:sz w:val="24"/>
          <w:highlight w:val="yellow"/>
        </w:rPr>
        <w:t>在进行研究报告撰写过程中，可根据篇幅，复制以上内容作为模板，并根据自己的</w:t>
      </w:r>
      <w:r>
        <w:rPr>
          <w:rFonts w:hAnsi="宋体" w:hint="eastAsia"/>
          <w:sz w:val="24"/>
          <w:highlight w:val="yellow"/>
        </w:rPr>
        <w:t>研究报告</w:t>
      </w:r>
      <w:r>
        <w:rPr>
          <w:rFonts w:hAnsi="宋体" w:hint="eastAsia"/>
          <w:sz w:val="24"/>
          <w:highlight w:val="yellow"/>
        </w:rPr>
        <w:t>内容做适当增减。</w:t>
      </w:r>
    </w:p>
    <w:p w:rsidR="004A08A0" w:rsidRDefault="00D649DA">
      <w:pPr>
        <w:spacing w:line="360" w:lineRule="auto"/>
        <w:rPr>
          <w:rFonts w:ascii="黑体" w:eastAsia="黑体"/>
          <w:sz w:val="24"/>
        </w:rPr>
      </w:pPr>
      <w:r>
        <w:rPr>
          <w:rFonts w:ascii="黑体" w:eastAsia="黑体" w:hint="eastAsia"/>
          <w:sz w:val="24"/>
        </w:rPr>
        <w:t xml:space="preserve"> </w:t>
      </w:r>
      <w:bookmarkStart w:id="14" w:name="_Toc312348114"/>
      <w:r>
        <w:rPr>
          <w:rFonts w:ascii="黑体" w:eastAsia="黑体" w:hint="eastAsia"/>
          <w:sz w:val="24"/>
        </w:rPr>
        <w:t>(</w:t>
      </w:r>
      <w:r>
        <w:rPr>
          <w:rFonts w:ascii="黑体" w:eastAsia="黑体" w:hint="eastAsia"/>
          <w:sz w:val="24"/>
        </w:rPr>
        <w:t>二</w:t>
      </w:r>
      <w:r>
        <w:rPr>
          <w:rFonts w:ascii="黑体" w:eastAsia="黑体" w:hint="eastAsia"/>
          <w:sz w:val="24"/>
        </w:rPr>
        <w:t xml:space="preserve">) </w:t>
      </w:r>
      <w:r>
        <w:rPr>
          <w:rFonts w:ascii="黑体" w:eastAsia="黑体" w:hint="eastAsia"/>
          <w:sz w:val="24"/>
        </w:rPr>
        <w:t>关于研究报告的注释</w:t>
      </w:r>
      <w:bookmarkEnd w:id="14"/>
    </w:p>
    <w:p w:rsidR="004A08A0" w:rsidRDefault="00D649DA">
      <w:pPr>
        <w:spacing w:line="360" w:lineRule="auto"/>
        <w:ind w:firstLineChars="200" w:firstLine="480"/>
        <w:rPr>
          <w:rFonts w:hAnsi="宋体"/>
          <w:sz w:val="24"/>
        </w:rPr>
      </w:pPr>
      <w:r>
        <w:rPr>
          <w:rFonts w:hAnsi="宋体"/>
          <w:sz w:val="24"/>
        </w:rPr>
        <w:t>注释一律采用页末注</w:t>
      </w:r>
      <w:r>
        <w:rPr>
          <w:rFonts w:hAnsi="宋体" w:hint="eastAsia"/>
          <w:sz w:val="24"/>
        </w:rPr>
        <w:t>(</w:t>
      </w:r>
      <w:r>
        <w:rPr>
          <w:rFonts w:hAnsi="宋体"/>
          <w:sz w:val="24"/>
        </w:rPr>
        <w:t>脚注</w:t>
      </w:r>
      <w:r>
        <w:rPr>
          <w:rFonts w:hAnsi="宋体" w:hint="eastAsia"/>
          <w:sz w:val="24"/>
        </w:rPr>
        <w:t>)</w:t>
      </w:r>
      <w:r>
        <w:rPr>
          <w:rFonts w:hAnsi="宋体"/>
          <w:sz w:val="24"/>
        </w:rPr>
        <w:t>，而不是</w:t>
      </w:r>
      <w:r>
        <w:rPr>
          <w:rFonts w:hAnsi="宋体" w:hint="eastAsia"/>
          <w:sz w:val="24"/>
        </w:rPr>
        <w:t>随文</w:t>
      </w:r>
      <w:r>
        <w:rPr>
          <w:rFonts w:hAnsi="宋体"/>
          <w:sz w:val="24"/>
        </w:rPr>
        <w:t>注和篇末注。</w:t>
      </w:r>
      <w:r>
        <w:rPr>
          <w:rFonts w:hAnsi="宋体" w:hint="eastAsia"/>
          <w:sz w:val="24"/>
        </w:rPr>
        <w:t>可参照《中国社会科学编排规范》中的注释格式要求。注释</w:t>
      </w:r>
      <w:proofErr w:type="gramStart"/>
      <w:r>
        <w:rPr>
          <w:rFonts w:hAnsi="宋体" w:hint="eastAsia"/>
          <w:sz w:val="24"/>
        </w:rPr>
        <w:t>内容当页完成</w:t>
      </w:r>
      <w:proofErr w:type="gramEnd"/>
      <w:r>
        <w:rPr>
          <w:rFonts w:hAnsi="宋体" w:hint="eastAsia"/>
          <w:sz w:val="24"/>
        </w:rPr>
        <w:t>，用小五号</w:t>
      </w:r>
      <w:r>
        <w:rPr>
          <w:sz w:val="24"/>
        </w:rPr>
        <w:t>Times New Roman</w:t>
      </w:r>
      <w:r>
        <w:rPr>
          <w:rFonts w:hint="eastAsia"/>
          <w:sz w:val="24"/>
        </w:rPr>
        <w:t>字体。注释序号用</w:t>
      </w:r>
      <w:r>
        <w:rPr>
          <w:rFonts w:hAnsi="宋体"/>
          <w:sz w:val="24"/>
        </w:rPr>
        <w:t>①②</w:t>
      </w:r>
      <w:r>
        <w:rPr>
          <w:rFonts w:ascii="宋体" w:hAnsi="宋体" w:hint="eastAsia"/>
          <w:sz w:val="24"/>
        </w:rPr>
        <w:t>③</w:t>
      </w:r>
      <w:r>
        <w:rPr>
          <w:rFonts w:hAnsi="宋体" w:hint="eastAsia"/>
          <w:sz w:val="24"/>
        </w:rPr>
        <w:t>与注释文字之间空一格。在同一页中有两个及两个以上的注释时，按注释在正文中的先后顺序编号，并标注在正文右上角，如</w:t>
      </w:r>
      <w:r>
        <w:rPr>
          <w:sz w:val="24"/>
        </w:rPr>
        <w:t>×××</w:t>
      </w:r>
      <w:r>
        <w:rPr>
          <w:rFonts w:hAnsi="宋体"/>
          <w:b/>
          <w:sz w:val="24"/>
          <w:vertAlign w:val="superscript"/>
        </w:rPr>
        <w:t>①</w:t>
      </w:r>
      <w:r>
        <w:rPr>
          <w:rFonts w:hAnsi="宋体" w:hint="eastAsia"/>
          <w:sz w:val="24"/>
        </w:rPr>
        <w:t>。每一页独立编号。</w:t>
      </w:r>
    </w:p>
    <w:p w:rsidR="004A08A0" w:rsidRDefault="00D649DA">
      <w:pPr>
        <w:spacing w:line="360" w:lineRule="auto"/>
        <w:rPr>
          <w:rFonts w:ascii="黑体" w:eastAsia="黑体"/>
          <w:sz w:val="24"/>
        </w:rPr>
      </w:pPr>
      <w:bookmarkStart w:id="15" w:name="_Toc312348115"/>
      <w:r>
        <w:rPr>
          <w:rFonts w:ascii="黑体" w:eastAsia="黑体" w:hint="eastAsia"/>
          <w:sz w:val="24"/>
        </w:rPr>
        <w:t>（三）研究报告正文数字标题书写顺序</w:t>
      </w:r>
      <w:bookmarkEnd w:id="15"/>
    </w:p>
    <w:p w:rsidR="004A08A0" w:rsidRDefault="00D649DA">
      <w:pPr>
        <w:spacing w:line="360" w:lineRule="auto"/>
        <w:ind w:firstLineChars="200" w:firstLine="480"/>
        <w:rPr>
          <w:sz w:val="24"/>
        </w:rPr>
      </w:pPr>
      <w:r>
        <w:rPr>
          <w:rFonts w:hAnsi="宋体"/>
          <w:sz w:val="24"/>
        </w:rPr>
        <w:t>正文数字标题书写顺序依次为：</w:t>
      </w:r>
      <w:r>
        <w:rPr>
          <w:rFonts w:hAnsi="宋体" w:hint="eastAsia"/>
          <w:sz w:val="24"/>
        </w:rPr>
        <w:t>1</w:t>
      </w:r>
      <w:r>
        <w:rPr>
          <w:rFonts w:hAnsi="宋体" w:hint="eastAsia"/>
          <w:sz w:val="24"/>
        </w:rPr>
        <w:t>，</w:t>
      </w:r>
      <w:r>
        <w:rPr>
          <w:rFonts w:hAnsi="宋体" w:hint="eastAsia"/>
          <w:sz w:val="24"/>
        </w:rPr>
        <w:t>1.1</w:t>
      </w:r>
      <w:r>
        <w:rPr>
          <w:rFonts w:hAnsi="宋体" w:hint="eastAsia"/>
          <w:sz w:val="24"/>
        </w:rPr>
        <w:t>，</w:t>
      </w:r>
      <w:r>
        <w:rPr>
          <w:rFonts w:hAnsi="宋体" w:hint="eastAsia"/>
          <w:sz w:val="24"/>
        </w:rPr>
        <w:t>1.1.1</w:t>
      </w:r>
      <w:r>
        <w:rPr>
          <w:rFonts w:hAnsi="宋体"/>
          <w:sz w:val="24"/>
        </w:rPr>
        <w:t>；</w:t>
      </w:r>
    </w:p>
    <w:p w:rsidR="004A08A0" w:rsidRDefault="00D649DA">
      <w:pPr>
        <w:spacing w:line="360" w:lineRule="auto"/>
        <w:rPr>
          <w:rFonts w:ascii="黑体" w:eastAsia="黑体"/>
          <w:sz w:val="24"/>
        </w:rPr>
      </w:pPr>
      <w:bookmarkStart w:id="16" w:name="_Toc312348116"/>
      <w:r>
        <w:rPr>
          <w:rFonts w:ascii="黑体" w:eastAsia="黑体" w:hint="eastAsia"/>
          <w:sz w:val="24"/>
        </w:rPr>
        <w:t>(</w:t>
      </w:r>
      <w:r>
        <w:rPr>
          <w:rFonts w:ascii="黑体" w:eastAsia="黑体" w:hint="eastAsia"/>
          <w:sz w:val="24"/>
        </w:rPr>
        <w:t>四</w:t>
      </w:r>
      <w:r>
        <w:rPr>
          <w:rFonts w:ascii="黑体" w:eastAsia="黑体" w:hint="eastAsia"/>
          <w:sz w:val="24"/>
        </w:rPr>
        <w:t>)</w:t>
      </w:r>
      <w:r>
        <w:rPr>
          <w:rFonts w:ascii="黑体" w:eastAsia="黑体" w:hint="eastAsia"/>
          <w:sz w:val="24"/>
        </w:rPr>
        <w:t>研究报告</w:t>
      </w:r>
      <w:r>
        <w:rPr>
          <w:rFonts w:ascii="黑体" w:eastAsia="黑体" w:hint="eastAsia"/>
          <w:sz w:val="24"/>
        </w:rPr>
        <w:t>中的公式</w:t>
      </w:r>
      <w:bookmarkEnd w:id="16"/>
    </w:p>
    <w:p w:rsidR="004A08A0" w:rsidRDefault="00D649DA">
      <w:pPr>
        <w:spacing w:line="360" w:lineRule="auto"/>
        <w:ind w:firstLineChars="200" w:firstLine="480"/>
        <w:rPr>
          <w:sz w:val="24"/>
        </w:rPr>
      </w:pPr>
      <w:r>
        <w:rPr>
          <w:sz w:val="24"/>
        </w:rPr>
        <w:t>a.</w:t>
      </w:r>
      <w:r>
        <w:rPr>
          <w:rFonts w:hint="eastAsia"/>
          <w:sz w:val="24"/>
        </w:rPr>
        <w:t xml:space="preserve"> </w:t>
      </w:r>
      <w:r>
        <w:rPr>
          <w:rFonts w:hAnsi="宋体"/>
          <w:sz w:val="24"/>
        </w:rPr>
        <w:t>公式应另起一行写在稿纸中央。一</w:t>
      </w:r>
      <w:r>
        <w:rPr>
          <w:rFonts w:hAnsi="宋体"/>
          <w:sz w:val="24"/>
        </w:rPr>
        <w:t>行写不完的长公式，最好在等号处转行，如做不到这一点，可在数学符号</w:t>
      </w:r>
      <w:r>
        <w:rPr>
          <w:rFonts w:hAnsi="宋体" w:hint="eastAsia"/>
          <w:sz w:val="24"/>
        </w:rPr>
        <w:t>(</w:t>
      </w:r>
      <w:r>
        <w:rPr>
          <w:rFonts w:hAnsi="宋体"/>
          <w:sz w:val="24"/>
        </w:rPr>
        <w:t>如</w:t>
      </w:r>
      <w:r>
        <w:rPr>
          <w:sz w:val="24"/>
        </w:rPr>
        <w:t>“</w:t>
      </w:r>
      <w:r>
        <w:rPr>
          <w:rFonts w:hAnsi="宋体"/>
          <w:sz w:val="24"/>
        </w:rPr>
        <w:t>﹢</w:t>
      </w:r>
      <w:r>
        <w:rPr>
          <w:sz w:val="24"/>
        </w:rPr>
        <w:t>”</w:t>
      </w:r>
      <w:r>
        <w:rPr>
          <w:rFonts w:hAnsi="宋体"/>
          <w:sz w:val="24"/>
        </w:rPr>
        <w:t>、</w:t>
      </w:r>
      <w:r>
        <w:rPr>
          <w:sz w:val="24"/>
        </w:rPr>
        <w:t>“</w:t>
      </w:r>
      <w:r>
        <w:rPr>
          <w:rFonts w:hAnsi="宋体"/>
          <w:sz w:val="24"/>
        </w:rPr>
        <w:t>﹣</w:t>
      </w:r>
      <w:r>
        <w:rPr>
          <w:sz w:val="24"/>
        </w:rPr>
        <w:t>”</w:t>
      </w:r>
      <w:r>
        <w:rPr>
          <w:rFonts w:hAnsi="宋体"/>
          <w:sz w:val="24"/>
        </w:rPr>
        <w:t>号</w:t>
      </w:r>
      <w:r>
        <w:rPr>
          <w:rFonts w:hAnsi="宋体" w:hint="eastAsia"/>
          <w:sz w:val="24"/>
        </w:rPr>
        <w:t>)</w:t>
      </w:r>
      <w:r>
        <w:rPr>
          <w:rFonts w:hAnsi="宋体"/>
          <w:sz w:val="24"/>
        </w:rPr>
        <w:t>处转行。</w:t>
      </w:r>
    </w:p>
    <w:p w:rsidR="004A08A0" w:rsidRDefault="00D649DA">
      <w:pPr>
        <w:spacing w:line="360" w:lineRule="auto"/>
        <w:ind w:firstLineChars="200" w:firstLine="480"/>
        <w:rPr>
          <w:sz w:val="24"/>
        </w:rPr>
      </w:pPr>
      <w:r>
        <w:rPr>
          <w:sz w:val="24"/>
        </w:rPr>
        <w:t>b.</w:t>
      </w:r>
      <w:r>
        <w:rPr>
          <w:rFonts w:hint="eastAsia"/>
          <w:sz w:val="24"/>
        </w:rPr>
        <w:t xml:space="preserve"> </w:t>
      </w:r>
      <w:r>
        <w:rPr>
          <w:rFonts w:hAnsi="宋体"/>
          <w:sz w:val="24"/>
        </w:rPr>
        <w:t>公式的编号用圆括号括起，放在公式右边行末，在公式和编号之间不加虚线。公式可按全文统编序号，也可按章独立序号，如</w:t>
      </w:r>
      <w:r>
        <w:rPr>
          <w:rFonts w:hAnsi="宋体" w:hint="eastAsia"/>
          <w:sz w:val="24"/>
        </w:rPr>
        <w:t xml:space="preserve"> (</w:t>
      </w:r>
      <w:r>
        <w:rPr>
          <w:sz w:val="24"/>
        </w:rPr>
        <w:t>49</w:t>
      </w:r>
      <w:r>
        <w:rPr>
          <w:rFonts w:hint="eastAsia"/>
          <w:sz w:val="24"/>
        </w:rPr>
        <w:t xml:space="preserve">) </w:t>
      </w:r>
      <w:r>
        <w:rPr>
          <w:rFonts w:hAnsi="宋体"/>
          <w:sz w:val="24"/>
        </w:rPr>
        <w:t>或</w:t>
      </w:r>
      <w:r>
        <w:rPr>
          <w:rFonts w:hAnsi="宋体" w:hint="eastAsia"/>
          <w:sz w:val="24"/>
        </w:rPr>
        <w:t xml:space="preserve"> (</w:t>
      </w:r>
      <w:r>
        <w:rPr>
          <w:sz w:val="24"/>
        </w:rPr>
        <w:t>4.11</w:t>
      </w:r>
      <w:r>
        <w:rPr>
          <w:rFonts w:hint="eastAsia"/>
          <w:sz w:val="24"/>
        </w:rPr>
        <w:t>)</w:t>
      </w:r>
      <w:r>
        <w:rPr>
          <w:rFonts w:hAnsi="宋体"/>
          <w:sz w:val="24"/>
        </w:rPr>
        <w:t>，采用哪一种序号</w:t>
      </w:r>
      <w:proofErr w:type="gramStart"/>
      <w:r>
        <w:rPr>
          <w:rFonts w:hAnsi="宋体"/>
          <w:sz w:val="24"/>
        </w:rPr>
        <w:t>应和图序</w:t>
      </w:r>
      <w:proofErr w:type="gramEnd"/>
      <w:r>
        <w:rPr>
          <w:rFonts w:hAnsi="宋体"/>
          <w:sz w:val="24"/>
        </w:rPr>
        <w:t>、表序编法一致。不应</w:t>
      </w:r>
      <w:proofErr w:type="gramStart"/>
      <w:r>
        <w:rPr>
          <w:rFonts w:hAnsi="宋体"/>
          <w:sz w:val="24"/>
        </w:rPr>
        <w:t>出现某章里</w:t>
      </w:r>
      <w:proofErr w:type="gramEnd"/>
      <w:r>
        <w:rPr>
          <w:rFonts w:hAnsi="宋体"/>
          <w:sz w:val="24"/>
        </w:rPr>
        <w:t>的公式编序号，有的则不编</w:t>
      </w:r>
      <w:r>
        <w:rPr>
          <w:rFonts w:hAnsi="宋体"/>
          <w:sz w:val="24"/>
        </w:rPr>
        <w:lastRenderedPageBreak/>
        <w:t>序号。子公式可不编序号，需要引用时可加编</w:t>
      </w:r>
      <w:r>
        <w:rPr>
          <w:sz w:val="24"/>
        </w:rPr>
        <w:t>a</w:t>
      </w:r>
      <w:r>
        <w:rPr>
          <w:rFonts w:hAnsi="宋体"/>
          <w:sz w:val="24"/>
        </w:rPr>
        <w:t>、</w:t>
      </w:r>
      <w:r>
        <w:rPr>
          <w:sz w:val="24"/>
        </w:rPr>
        <w:t>b</w:t>
      </w:r>
      <w:r>
        <w:rPr>
          <w:rFonts w:hAnsi="宋体"/>
          <w:sz w:val="24"/>
        </w:rPr>
        <w:t>、</w:t>
      </w:r>
      <w:r>
        <w:rPr>
          <w:sz w:val="24"/>
        </w:rPr>
        <w:t>c……</w:t>
      </w:r>
      <w:r>
        <w:rPr>
          <w:rFonts w:hAnsi="宋体"/>
          <w:sz w:val="24"/>
        </w:rPr>
        <w:t>重复引用的公式不得另编新序号。公式序号必须连续，不得重复或跳缺。</w:t>
      </w:r>
    </w:p>
    <w:p w:rsidR="004A08A0" w:rsidRDefault="00D649DA">
      <w:pPr>
        <w:spacing w:line="360" w:lineRule="auto"/>
        <w:ind w:firstLineChars="200" w:firstLine="480"/>
        <w:rPr>
          <w:sz w:val="24"/>
        </w:rPr>
      </w:pPr>
      <w:r>
        <w:rPr>
          <w:sz w:val="24"/>
        </w:rPr>
        <w:t>c.</w:t>
      </w:r>
      <w:r>
        <w:rPr>
          <w:rFonts w:hint="eastAsia"/>
          <w:sz w:val="24"/>
        </w:rPr>
        <w:t xml:space="preserve"> </w:t>
      </w:r>
      <w:r>
        <w:rPr>
          <w:rFonts w:hAnsi="宋体"/>
          <w:sz w:val="24"/>
        </w:rPr>
        <w:t>文中引用某一公式时，写成</w:t>
      </w:r>
      <w:r>
        <w:rPr>
          <w:sz w:val="24"/>
        </w:rPr>
        <w:t>“</w:t>
      </w:r>
      <w:r>
        <w:rPr>
          <w:rFonts w:hAnsi="宋体"/>
          <w:sz w:val="24"/>
        </w:rPr>
        <w:t>由式（</w:t>
      </w:r>
      <w:r>
        <w:rPr>
          <w:sz w:val="24"/>
        </w:rPr>
        <w:t>16.20</w:t>
      </w:r>
      <w:r>
        <w:rPr>
          <w:rFonts w:hAnsi="宋体"/>
          <w:sz w:val="24"/>
        </w:rPr>
        <w:t>）</w:t>
      </w:r>
      <w:r>
        <w:rPr>
          <w:sz w:val="24"/>
        </w:rPr>
        <w:t>”</w:t>
      </w:r>
      <w:r>
        <w:rPr>
          <w:rFonts w:hAnsi="宋体"/>
          <w:sz w:val="24"/>
        </w:rPr>
        <w:t>。</w:t>
      </w:r>
    </w:p>
    <w:p w:rsidR="004A08A0" w:rsidRDefault="00D649DA">
      <w:pPr>
        <w:spacing w:line="360" w:lineRule="auto"/>
        <w:rPr>
          <w:rFonts w:ascii="黑体" w:eastAsia="黑体"/>
          <w:sz w:val="24"/>
        </w:rPr>
      </w:pPr>
      <w:r>
        <w:rPr>
          <w:rFonts w:ascii="黑体" w:eastAsia="黑体" w:hint="eastAsia"/>
          <w:sz w:val="24"/>
        </w:rPr>
        <w:t>(</w:t>
      </w:r>
      <w:r>
        <w:rPr>
          <w:rFonts w:ascii="黑体" w:eastAsia="黑体" w:hint="eastAsia"/>
          <w:sz w:val="24"/>
        </w:rPr>
        <w:t>五</w:t>
      </w:r>
      <w:r>
        <w:rPr>
          <w:rFonts w:ascii="黑体" w:eastAsia="黑体" w:hint="eastAsia"/>
          <w:sz w:val="24"/>
        </w:rPr>
        <w:t>)</w:t>
      </w:r>
      <w:r>
        <w:rPr>
          <w:rFonts w:ascii="黑体" w:eastAsia="黑体" w:hint="eastAsia"/>
          <w:sz w:val="24"/>
        </w:rPr>
        <w:t>研究报告中的表格</w:t>
      </w:r>
    </w:p>
    <w:p w:rsidR="004A08A0" w:rsidRDefault="00D649DA">
      <w:pPr>
        <w:spacing w:line="360" w:lineRule="auto"/>
        <w:ind w:firstLineChars="200" w:firstLine="480"/>
        <w:rPr>
          <w:sz w:val="24"/>
        </w:rPr>
      </w:pPr>
      <w:r>
        <w:rPr>
          <w:sz w:val="24"/>
        </w:rPr>
        <w:t>a.</w:t>
      </w:r>
      <w:r>
        <w:rPr>
          <w:rFonts w:hint="eastAsia"/>
          <w:sz w:val="24"/>
        </w:rPr>
        <w:t xml:space="preserve"> </w:t>
      </w:r>
      <w:r>
        <w:rPr>
          <w:rFonts w:hAnsi="宋体"/>
          <w:sz w:val="24"/>
        </w:rPr>
        <w:t>表格必须与</w:t>
      </w:r>
      <w:r>
        <w:rPr>
          <w:rFonts w:hAnsi="宋体" w:hint="eastAsia"/>
          <w:sz w:val="24"/>
        </w:rPr>
        <w:t>研究报告</w:t>
      </w:r>
      <w:r>
        <w:rPr>
          <w:rFonts w:hAnsi="宋体"/>
          <w:sz w:val="24"/>
        </w:rPr>
        <w:t>叙述有直接联系。</w:t>
      </w:r>
    </w:p>
    <w:p w:rsidR="004A08A0" w:rsidRDefault="00D649DA">
      <w:pPr>
        <w:spacing w:line="360" w:lineRule="auto"/>
        <w:ind w:firstLineChars="200" w:firstLine="480"/>
        <w:rPr>
          <w:sz w:val="24"/>
        </w:rPr>
      </w:pPr>
      <w:r>
        <w:rPr>
          <w:sz w:val="24"/>
        </w:rPr>
        <w:t>b.</w:t>
      </w:r>
      <w:r>
        <w:rPr>
          <w:rFonts w:hint="eastAsia"/>
          <w:sz w:val="24"/>
        </w:rPr>
        <w:t xml:space="preserve"> </w:t>
      </w:r>
      <w:r>
        <w:rPr>
          <w:rFonts w:hAnsi="宋体"/>
          <w:sz w:val="24"/>
        </w:rPr>
        <w:t>每个表格都应有表题和序号。</w:t>
      </w:r>
      <w:proofErr w:type="gramStart"/>
      <w:r>
        <w:rPr>
          <w:rFonts w:hAnsi="宋体"/>
          <w:sz w:val="24"/>
        </w:rPr>
        <w:t>表题应写在</w:t>
      </w:r>
      <w:proofErr w:type="gramEnd"/>
      <w:r>
        <w:rPr>
          <w:rFonts w:hAnsi="宋体"/>
          <w:sz w:val="24"/>
        </w:rPr>
        <w:t>表格上方正中，序号写在左方，不加标点，空</w:t>
      </w:r>
      <w:proofErr w:type="gramStart"/>
      <w:r>
        <w:rPr>
          <w:rFonts w:hAnsi="宋体"/>
          <w:sz w:val="24"/>
        </w:rPr>
        <w:t>一格接写标题</w:t>
      </w:r>
      <w:proofErr w:type="gramEnd"/>
      <w:r>
        <w:rPr>
          <w:rFonts w:hAnsi="宋体"/>
          <w:sz w:val="24"/>
        </w:rPr>
        <w:t>，</w:t>
      </w:r>
      <w:proofErr w:type="gramStart"/>
      <w:r>
        <w:rPr>
          <w:rFonts w:hAnsi="宋体"/>
          <w:sz w:val="24"/>
        </w:rPr>
        <w:t>表题末尾</w:t>
      </w:r>
      <w:proofErr w:type="gramEnd"/>
      <w:r>
        <w:rPr>
          <w:rFonts w:hAnsi="宋体"/>
          <w:sz w:val="24"/>
        </w:rPr>
        <w:t>不加标点。</w:t>
      </w:r>
    </w:p>
    <w:p w:rsidR="004A08A0" w:rsidRDefault="00D649DA">
      <w:pPr>
        <w:spacing w:line="360" w:lineRule="auto"/>
        <w:ind w:firstLineChars="200" w:firstLine="480"/>
        <w:rPr>
          <w:sz w:val="24"/>
        </w:rPr>
      </w:pPr>
      <w:r>
        <w:rPr>
          <w:sz w:val="24"/>
        </w:rPr>
        <w:t>c.</w:t>
      </w:r>
      <w:r>
        <w:rPr>
          <w:rFonts w:hint="eastAsia"/>
          <w:sz w:val="24"/>
        </w:rPr>
        <w:t xml:space="preserve"> </w:t>
      </w:r>
      <w:r>
        <w:rPr>
          <w:rFonts w:hAnsi="宋体"/>
          <w:sz w:val="24"/>
        </w:rPr>
        <w:t>全文的表格可以统一编序，也可以逐章单独编序。采用哪一种方式和插图、公式的编序方式统一。</w:t>
      </w:r>
      <w:proofErr w:type="gramStart"/>
      <w:r>
        <w:rPr>
          <w:rFonts w:hAnsi="宋体"/>
          <w:sz w:val="24"/>
        </w:rPr>
        <w:t>表序必须</w:t>
      </w:r>
      <w:proofErr w:type="gramEnd"/>
      <w:r>
        <w:rPr>
          <w:rFonts w:hAnsi="宋体"/>
          <w:sz w:val="24"/>
        </w:rPr>
        <w:t>连续，不得跳缺。正文中引用时，</w:t>
      </w:r>
      <w:r>
        <w:rPr>
          <w:sz w:val="24"/>
        </w:rPr>
        <w:t>“</w:t>
      </w:r>
      <w:r>
        <w:rPr>
          <w:rFonts w:hint="eastAsia"/>
          <w:sz w:val="24"/>
        </w:rPr>
        <w:t>Table</w:t>
      </w:r>
      <w:r>
        <w:rPr>
          <w:sz w:val="24"/>
        </w:rPr>
        <w:t>”</w:t>
      </w:r>
      <w:r>
        <w:rPr>
          <w:rFonts w:hAnsi="宋体"/>
          <w:sz w:val="24"/>
        </w:rPr>
        <w:t>字在前，序号在后，如写</w:t>
      </w:r>
      <w:r>
        <w:rPr>
          <w:sz w:val="24"/>
        </w:rPr>
        <w:t>“</w:t>
      </w:r>
      <w:r>
        <w:rPr>
          <w:rFonts w:hint="eastAsia"/>
          <w:sz w:val="24"/>
        </w:rPr>
        <w:t>Table</w:t>
      </w:r>
      <w:r>
        <w:rPr>
          <w:sz w:val="24"/>
        </w:rPr>
        <w:t>2”</w:t>
      </w:r>
      <w:r>
        <w:rPr>
          <w:rFonts w:hAnsi="宋体"/>
          <w:sz w:val="24"/>
        </w:rPr>
        <w:t>。</w:t>
      </w:r>
    </w:p>
    <w:p w:rsidR="004A08A0" w:rsidRDefault="00D649DA">
      <w:pPr>
        <w:spacing w:line="360" w:lineRule="auto"/>
        <w:ind w:firstLineChars="200" w:firstLine="480"/>
        <w:rPr>
          <w:sz w:val="24"/>
        </w:rPr>
      </w:pPr>
      <w:r>
        <w:rPr>
          <w:sz w:val="24"/>
        </w:rPr>
        <w:t>d.</w:t>
      </w:r>
      <w:r>
        <w:rPr>
          <w:rFonts w:hint="eastAsia"/>
          <w:sz w:val="24"/>
        </w:rPr>
        <w:t xml:space="preserve"> </w:t>
      </w:r>
      <w:r>
        <w:rPr>
          <w:rFonts w:hAnsi="宋体"/>
          <w:sz w:val="24"/>
        </w:rPr>
        <w:t>表格允许下页接写，接写时表题省略，表头应重复书写，并在右上方写</w:t>
      </w:r>
      <w:r>
        <w:rPr>
          <w:sz w:val="24"/>
        </w:rPr>
        <w:t>“</w:t>
      </w:r>
      <w:r>
        <w:rPr>
          <w:rFonts w:hAnsi="宋体"/>
          <w:sz w:val="24"/>
        </w:rPr>
        <w:t>续表</w:t>
      </w:r>
      <w:r>
        <w:rPr>
          <w:sz w:val="24"/>
        </w:rPr>
        <w:t>××”</w:t>
      </w:r>
      <w:r>
        <w:rPr>
          <w:rFonts w:hAnsi="宋体"/>
          <w:sz w:val="24"/>
        </w:rPr>
        <w:t>。多项大表可以分割成块，多页书写，接口处必须注明</w:t>
      </w:r>
      <w:r>
        <w:rPr>
          <w:sz w:val="24"/>
        </w:rPr>
        <w:t>“</w:t>
      </w:r>
      <w:r>
        <w:rPr>
          <w:rFonts w:hAnsi="宋体"/>
          <w:sz w:val="24"/>
        </w:rPr>
        <w:t>接下页</w:t>
      </w:r>
      <w:r>
        <w:rPr>
          <w:sz w:val="24"/>
        </w:rPr>
        <w:t>”</w:t>
      </w:r>
      <w:r>
        <w:rPr>
          <w:rFonts w:hAnsi="宋体"/>
          <w:sz w:val="24"/>
        </w:rPr>
        <w:t>、</w:t>
      </w:r>
      <w:r>
        <w:rPr>
          <w:sz w:val="24"/>
        </w:rPr>
        <w:t>“</w:t>
      </w:r>
      <w:r>
        <w:rPr>
          <w:rFonts w:hAnsi="宋体"/>
          <w:sz w:val="24"/>
        </w:rPr>
        <w:t>接</w:t>
      </w:r>
      <w:r>
        <w:rPr>
          <w:rFonts w:hAnsi="宋体"/>
          <w:sz w:val="24"/>
        </w:rPr>
        <w:t>上页</w:t>
      </w:r>
      <w:r>
        <w:rPr>
          <w:sz w:val="24"/>
        </w:rPr>
        <w:t>”</w:t>
      </w:r>
      <w:r>
        <w:rPr>
          <w:rFonts w:hAnsi="宋体"/>
          <w:sz w:val="24"/>
        </w:rPr>
        <w:t>、</w:t>
      </w:r>
      <w:r>
        <w:rPr>
          <w:sz w:val="24"/>
        </w:rPr>
        <w:t>“</w:t>
      </w:r>
      <w:r>
        <w:rPr>
          <w:rFonts w:hAnsi="宋体"/>
          <w:sz w:val="24"/>
        </w:rPr>
        <w:t>接第</w:t>
      </w:r>
      <w:r>
        <w:rPr>
          <w:sz w:val="24"/>
        </w:rPr>
        <w:t>×</w:t>
      </w:r>
      <w:r>
        <w:rPr>
          <w:rFonts w:hAnsi="宋体"/>
          <w:sz w:val="24"/>
        </w:rPr>
        <w:t>页</w:t>
      </w:r>
      <w:r>
        <w:rPr>
          <w:sz w:val="24"/>
        </w:rPr>
        <w:t>”</w:t>
      </w:r>
      <w:r>
        <w:rPr>
          <w:rFonts w:hAnsi="宋体"/>
          <w:sz w:val="24"/>
        </w:rPr>
        <w:t>字样。</w:t>
      </w:r>
    </w:p>
    <w:p w:rsidR="004A08A0" w:rsidRDefault="00D649DA">
      <w:pPr>
        <w:spacing w:line="360" w:lineRule="auto"/>
        <w:ind w:firstLineChars="200" w:firstLine="480"/>
        <w:rPr>
          <w:rFonts w:hAnsi="宋体"/>
          <w:sz w:val="24"/>
        </w:rPr>
      </w:pPr>
      <w:r>
        <w:rPr>
          <w:sz w:val="24"/>
        </w:rPr>
        <w:t>e.</w:t>
      </w:r>
      <w:r>
        <w:rPr>
          <w:rFonts w:hint="eastAsia"/>
          <w:sz w:val="24"/>
        </w:rPr>
        <w:t xml:space="preserve"> </w:t>
      </w:r>
      <w:r>
        <w:rPr>
          <w:rFonts w:hAnsi="宋体"/>
          <w:sz w:val="24"/>
        </w:rPr>
        <w:t>表格应位于正文首次出现处的段落下方，不应置前和过分置后。</w:t>
      </w:r>
    </w:p>
    <w:p w:rsidR="004A08A0" w:rsidRDefault="00D649DA">
      <w:pPr>
        <w:spacing w:line="360" w:lineRule="auto"/>
        <w:ind w:firstLineChars="200" w:firstLine="420"/>
        <w:jc w:val="center"/>
        <w:rPr>
          <w:rFonts w:ascii="Times New Roman" w:hAnsi="Times New Roman" w:cs="Times New Roman"/>
        </w:rPr>
      </w:pPr>
      <w:r>
        <w:rPr>
          <w:rFonts w:ascii="Times New Roman" w:hAnsi="Times New Roman" w:cs="Times New Roman" w:hint="eastAsia"/>
        </w:rPr>
        <w:t>Table</w:t>
      </w:r>
      <w:r>
        <w:rPr>
          <w:rFonts w:ascii="Times New Roman" w:hAnsi="Times New Roman" w:cs="Times New Roman"/>
        </w:rPr>
        <w:t xml:space="preserve"> </w:t>
      </w:r>
      <w:r>
        <w:rPr>
          <w:rFonts w:ascii="Times New Roman" w:hAnsi="Times New Roman" w:cs="Times New Roman"/>
        </w:rPr>
        <w:t>1-3□□XXXXX</w:t>
      </w:r>
      <w:r>
        <w:rPr>
          <w:rFonts w:ascii="Times New Roman" w:hAnsi="Times New Roman" w:cs="Times New Roman"/>
        </w:rPr>
        <w:t>（</w:t>
      </w:r>
      <w:r>
        <w:rPr>
          <w:rFonts w:ascii="Times New Roman" w:hAnsi="Times New Roman" w:cs="Times New Roman" w:hint="eastAsia"/>
        </w:rPr>
        <w:t>Times new roman</w:t>
      </w:r>
      <w:r>
        <w:rPr>
          <w:rFonts w:ascii="Times New Roman" w:hAnsi="Times New Roman" w:cs="Times New Roman"/>
        </w:rPr>
        <w:t>五号，居中，位于表上）</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4364"/>
        <w:gridCol w:w="1924"/>
      </w:tblGrid>
      <w:tr w:rsidR="004A08A0">
        <w:trPr>
          <w:trHeight w:val="454"/>
          <w:jc w:val="center"/>
        </w:trPr>
        <w:tc>
          <w:tcPr>
            <w:tcW w:w="2501" w:type="dxa"/>
            <w:tcBorders>
              <w:tl2br w:val="single" w:sz="4" w:space="0" w:color="auto"/>
            </w:tcBorders>
            <w:vAlign w:val="center"/>
          </w:tcPr>
          <w:p w:rsidR="004A08A0" w:rsidRDefault="00D649DA">
            <w:pPr>
              <w:pStyle w:val="a9"/>
              <w:snapToGrid w:val="0"/>
              <w:spacing w:line="240" w:lineRule="atLeast"/>
              <w:jc w:val="right"/>
              <w:rPr>
                <w:rFonts w:ascii="宋体" w:hAnsi="宋体"/>
                <w:sz w:val="21"/>
              </w:rPr>
            </w:pPr>
            <w:r>
              <w:rPr>
                <w:rFonts w:ascii="宋体" w:hAnsi="宋体" w:hint="eastAsia"/>
                <w:b w:val="0"/>
                <w:bCs w:val="0"/>
                <w:sz w:val="21"/>
              </w:rPr>
              <w:t>×××</w:t>
            </w:r>
          </w:p>
          <w:p w:rsidR="004A08A0" w:rsidRDefault="00D649DA">
            <w:pPr>
              <w:pStyle w:val="a9"/>
              <w:snapToGrid w:val="0"/>
              <w:spacing w:line="240" w:lineRule="atLeast"/>
              <w:jc w:val="both"/>
              <w:rPr>
                <w:rFonts w:ascii="宋体" w:hAnsi="宋体"/>
                <w:sz w:val="21"/>
              </w:rPr>
            </w:pPr>
            <w:r>
              <w:rPr>
                <w:rFonts w:ascii="宋体" w:hAnsi="宋体" w:hint="eastAsia"/>
                <w:b w:val="0"/>
                <w:bCs w:val="0"/>
                <w:sz w:val="21"/>
              </w:rPr>
              <w:t>×××</w:t>
            </w:r>
          </w:p>
        </w:tc>
        <w:tc>
          <w:tcPr>
            <w:tcW w:w="436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c>
          <w:tcPr>
            <w:tcW w:w="192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r>
      <w:tr w:rsidR="004A08A0">
        <w:trPr>
          <w:trHeight w:val="454"/>
          <w:jc w:val="center"/>
        </w:trPr>
        <w:tc>
          <w:tcPr>
            <w:tcW w:w="2501" w:type="dxa"/>
            <w:vAlign w:val="center"/>
          </w:tcPr>
          <w:p w:rsidR="004A08A0" w:rsidRDefault="00D649DA">
            <w:pPr>
              <w:pStyle w:val="a9"/>
              <w:snapToGrid w:val="0"/>
              <w:spacing w:line="240" w:lineRule="atLeast"/>
              <w:rPr>
                <w:rFonts w:ascii="宋体" w:hAnsi="宋体"/>
                <w:b w:val="0"/>
                <w:bCs w:val="0"/>
                <w:sz w:val="21"/>
              </w:rPr>
            </w:pPr>
            <w:r>
              <w:rPr>
                <w:rFonts w:ascii="宋体" w:hAnsi="宋体" w:hint="eastAsia"/>
                <w:b w:val="0"/>
                <w:bCs w:val="0"/>
                <w:sz w:val="21"/>
              </w:rPr>
              <w:t>×××</w:t>
            </w:r>
          </w:p>
        </w:tc>
        <w:tc>
          <w:tcPr>
            <w:tcW w:w="436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r>
              <w:rPr>
                <w:rFonts w:ascii="宋体" w:hAnsi="宋体" w:hint="eastAsia"/>
                <w:b w:val="0"/>
                <w:bCs w:val="0"/>
                <w:sz w:val="21"/>
              </w:rPr>
              <w:t xml:space="preserve"> </w:t>
            </w:r>
            <w:r>
              <w:rPr>
                <w:rFonts w:ascii="宋体" w:hAnsi="宋体" w:hint="eastAsia"/>
                <w:b w:val="0"/>
                <w:bCs w:val="0"/>
                <w:sz w:val="21"/>
              </w:rPr>
              <w:t>（</w:t>
            </w:r>
            <w:r>
              <w:rPr>
                <w:rFonts w:ascii="宋体" w:hAnsi="宋体" w:hint="eastAsia"/>
                <w:b w:val="0"/>
                <w:bCs w:val="0"/>
                <w:sz w:val="21"/>
              </w:rPr>
              <w:t>Times new roman</w:t>
            </w:r>
            <w:r>
              <w:rPr>
                <w:rFonts w:ascii="宋体" w:hAnsi="宋体" w:hint="eastAsia"/>
                <w:b w:val="0"/>
                <w:bCs w:val="0"/>
                <w:sz w:val="21"/>
              </w:rPr>
              <w:t>五号，垂直居中）</w:t>
            </w:r>
            <w:r>
              <w:rPr>
                <w:rFonts w:ascii="宋体" w:hAnsi="宋体" w:hint="eastAsia"/>
                <w:sz w:val="21"/>
              </w:rPr>
              <w:t xml:space="preserve"> </w:t>
            </w:r>
          </w:p>
        </w:tc>
        <w:tc>
          <w:tcPr>
            <w:tcW w:w="192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r>
      <w:tr w:rsidR="004A08A0">
        <w:trPr>
          <w:trHeight w:val="454"/>
          <w:jc w:val="center"/>
        </w:trPr>
        <w:tc>
          <w:tcPr>
            <w:tcW w:w="2501" w:type="dxa"/>
            <w:vAlign w:val="center"/>
          </w:tcPr>
          <w:p w:rsidR="004A08A0" w:rsidRDefault="004A08A0">
            <w:pPr>
              <w:pStyle w:val="a9"/>
              <w:snapToGrid w:val="0"/>
              <w:spacing w:line="240" w:lineRule="atLeast"/>
              <w:rPr>
                <w:rFonts w:ascii="宋体" w:hAnsi="宋体"/>
                <w:b w:val="0"/>
                <w:bCs w:val="0"/>
                <w:sz w:val="21"/>
              </w:rPr>
            </w:pPr>
          </w:p>
        </w:tc>
        <w:tc>
          <w:tcPr>
            <w:tcW w:w="4364" w:type="dxa"/>
            <w:vAlign w:val="center"/>
          </w:tcPr>
          <w:p w:rsidR="004A08A0" w:rsidRDefault="004A08A0">
            <w:pPr>
              <w:pStyle w:val="a9"/>
              <w:snapToGrid w:val="0"/>
              <w:spacing w:line="240" w:lineRule="atLeast"/>
              <w:rPr>
                <w:rFonts w:ascii="宋体" w:hAnsi="宋体"/>
                <w:b w:val="0"/>
                <w:bCs w:val="0"/>
                <w:sz w:val="21"/>
              </w:rPr>
            </w:pPr>
          </w:p>
        </w:tc>
        <w:tc>
          <w:tcPr>
            <w:tcW w:w="1924" w:type="dxa"/>
            <w:vAlign w:val="center"/>
          </w:tcPr>
          <w:p w:rsidR="004A08A0" w:rsidRDefault="004A08A0">
            <w:pPr>
              <w:pStyle w:val="a9"/>
              <w:snapToGrid w:val="0"/>
              <w:spacing w:line="240" w:lineRule="atLeast"/>
              <w:rPr>
                <w:rFonts w:ascii="宋体" w:hAnsi="宋体"/>
                <w:b w:val="0"/>
                <w:bCs w:val="0"/>
                <w:sz w:val="21"/>
              </w:rPr>
            </w:pPr>
          </w:p>
        </w:tc>
      </w:tr>
      <w:tr w:rsidR="004A08A0">
        <w:trPr>
          <w:trHeight w:val="454"/>
          <w:jc w:val="center"/>
        </w:trPr>
        <w:tc>
          <w:tcPr>
            <w:tcW w:w="2501" w:type="dxa"/>
            <w:vAlign w:val="center"/>
          </w:tcPr>
          <w:p w:rsidR="004A08A0" w:rsidRDefault="004A08A0">
            <w:pPr>
              <w:pStyle w:val="a9"/>
              <w:snapToGrid w:val="0"/>
              <w:spacing w:line="240" w:lineRule="atLeast"/>
              <w:rPr>
                <w:rFonts w:ascii="宋体" w:hAnsi="宋体"/>
                <w:b w:val="0"/>
                <w:bCs w:val="0"/>
                <w:sz w:val="21"/>
              </w:rPr>
            </w:pPr>
          </w:p>
        </w:tc>
        <w:tc>
          <w:tcPr>
            <w:tcW w:w="4364" w:type="dxa"/>
            <w:vAlign w:val="center"/>
          </w:tcPr>
          <w:p w:rsidR="004A08A0" w:rsidRDefault="004A08A0">
            <w:pPr>
              <w:pStyle w:val="a9"/>
              <w:snapToGrid w:val="0"/>
              <w:spacing w:line="240" w:lineRule="atLeast"/>
              <w:rPr>
                <w:rFonts w:ascii="宋体" w:hAnsi="宋体"/>
                <w:b w:val="0"/>
                <w:bCs w:val="0"/>
                <w:sz w:val="21"/>
              </w:rPr>
            </w:pPr>
          </w:p>
        </w:tc>
        <w:tc>
          <w:tcPr>
            <w:tcW w:w="1924" w:type="dxa"/>
            <w:vAlign w:val="center"/>
          </w:tcPr>
          <w:p w:rsidR="004A08A0" w:rsidRDefault="004A08A0">
            <w:pPr>
              <w:pStyle w:val="a9"/>
              <w:snapToGrid w:val="0"/>
              <w:spacing w:line="240" w:lineRule="atLeast"/>
              <w:rPr>
                <w:rFonts w:ascii="宋体" w:hAnsi="宋体"/>
                <w:b w:val="0"/>
                <w:bCs w:val="0"/>
                <w:sz w:val="21"/>
              </w:rPr>
            </w:pPr>
          </w:p>
        </w:tc>
      </w:tr>
      <w:tr w:rsidR="004A08A0">
        <w:trPr>
          <w:trHeight w:val="454"/>
          <w:jc w:val="center"/>
        </w:trPr>
        <w:tc>
          <w:tcPr>
            <w:tcW w:w="2501" w:type="dxa"/>
            <w:vAlign w:val="center"/>
          </w:tcPr>
          <w:p w:rsidR="004A08A0" w:rsidRDefault="004A08A0">
            <w:pPr>
              <w:pStyle w:val="a9"/>
              <w:snapToGrid w:val="0"/>
              <w:spacing w:line="240" w:lineRule="atLeast"/>
              <w:rPr>
                <w:rFonts w:ascii="宋体" w:hAnsi="宋体"/>
                <w:b w:val="0"/>
                <w:bCs w:val="0"/>
                <w:sz w:val="21"/>
              </w:rPr>
            </w:pPr>
          </w:p>
        </w:tc>
        <w:tc>
          <w:tcPr>
            <w:tcW w:w="4364" w:type="dxa"/>
            <w:vAlign w:val="center"/>
          </w:tcPr>
          <w:p w:rsidR="004A08A0" w:rsidRDefault="004A08A0">
            <w:pPr>
              <w:pStyle w:val="a9"/>
              <w:snapToGrid w:val="0"/>
              <w:spacing w:line="240" w:lineRule="atLeast"/>
              <w:rPr>
                <w:rFonts w:ascii="宋体" w:hAnsi="宋体"/>
                <w:b w:val="0"/>
                <w:bCs w:val="0"/>
                <w:sz w:val="21"/>
              </w:rPr>
            </w:pPr>
          </w:p>
        </w:tc>
        <w:tc>
          <w:tcPr>
            <w:tcW w:w="1924" w:type="dxa"/>
            <w:vAlign w:val="center"/>
          </w:tcPr>
          <w:p w:rsidR="004A08A0" w:rsidRDefault="004A08A0">
            <w:pPr>
              <w:pStyle w:val="a9"/>
              <w:snapToGrid w:val="0"/>
              <w:spacing w:line="240" w:lineRule="atLeast"/>
              <w:rPr>
                <w:rFonts w:ascii="宋体" w:hAnsi="宋体"/>
                <w:b w:val="0"/>
                <w:bCs w:val="0"/>
                <w:sz w:val="21"/>
              </w:rPr>
            </w:pPr>
          </w:p>
        </w:tc>
      </w:tr>
      <w:tr w:rsidR="004A08A0">
        <w:trPr>
          <w:trHeight w:val="454"/>
          <w:jc w:val="center"/>
        </w:trPr>
        <w:tc>
          <w:tcPr>
            <w:tcW w:w="2501"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c>
          <w:tcPr>
            <w:tcW w:w="436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c>
          <w:tcPr>
            <w:tcW w:w="1924" w:type="dxa"/>
            <w:vAlign w:val="center"/>
          </w:tcPr>
          <w:p w:rsidR="004A08A0" w:rsidRDefault="00D649DA">
            <w:pPr>
              <w:pStyle w:val="a9"/>
              <w:snapToGrid w:val="0"/>
              <w:spacing w:line="240" w:lineRule="atLeast"/>
              <w:rPr>
                <w:rFonts w:ascii="宋体" w:hAnsi="宋体"/>
                <w:sz w:val="21"/>
              </w:rPr>
            </w:pPr>
            <w:r>
              <w:rPr>
                <w:rFonts w:ascii="宋体" w:hAnsi="宋体" w:hint="eastAsia"/>
                <w:b w:val="0"/>
                <w:bCs w:val="0"/>
                <w:sz w:val="21"/>
              </w:rPr>
              <w:t>×××</w:t>
            </w:r>
          </w:p>
        </w:tc>
      </w:tr>
    </w:tbl>
    <w:p w:rsidR="004A08A0" w:rsidRDefault="00D649DA">
      <w:pPr>
        <w:spacing w:line="360" w:lineRule="auto"/>
        <w:ind w:firstLineChars="200" w:firstLine="422"/>
        <w:jc w:val="center"/>
        <w:rPr>
          <w:rFonts w:ascii="宋体" w:hAnsi="宋体"/>
          <w:b/>
          <w:i/>
        </w:rPr>
      </w:pPr>
      <w:r>
        <w:rPr>
          <w:rFonts w:ascii="宋体" w:hAnsi="宋体" w:hint="eastAsia"/>
          <w:b/>
          <w:iCs/>
        </w:rPr>
        <w:t>（表与正文空一行）</w:t>
      </w:r>
    </w:p>
    <w:p w:rsidR="004A08A0" w:rsidRDefault="00D649DA">
      <w:pPr>
        <w:spacing w:line="360" w:lineRule="auto"/>
        <w:rPr>
          <w:rFonts w:ascii="黑体" w:eastAsia="黑体"/>
          <w:sz w:val="24"/>
        </w:rPr>
      </w:pPr>
      <w:r>
        <w:rPr>
          <w:rFonts w:ascii="黑体" w:eastAsia="黑体" w:hint="eastAsia"/>
          <w:sz w:val="24"/>
        </w:rPr>
        <w:t xml:space="preserve"> (</w:t>
      </w:r>
      <w:r>
        <w:rPr>
          <w:rFonts w:ascii="黑体" w:eastAsia="黑体" w:hint="eastAsia"/>
          <w:sz w:val="24"/>
        </w:rPr>
        <w:t>六</w:t>
      </w:r>
      <w:r>
        <w:rPr>
          <w:rFonts w:ascii="黑体" w:eastAsia="黑体" w:hint="eastAsia"/>
          <w:sz w:val="24"/>
        </w:rPr>
        <w:t>)</w:t>
      </w:r>
      <w:r>
        <w:rPr>
          <w:rFonts w:ascii="黑体" w:eastAsia="黑体" w:hint="eastAsia"/>
          <w:sz w:val="24"/>
        </w:rPr>
        <w:t>研究报告中的图和结构式等</w:t>
      </w:r>
    </w:p>
    <w:p w:rsidR="004A08A0" w:rsidRDefault="00D649DA">
      <w:pPr>
        <w:spacing w:line="360" w:lineRule="auto"/>
        <w:ind w:firstLineChars="200" w:firstLine="480"/>
        <w:rPr>
          <w:rFonts w:hAnsi="宋体"/>
          <w:sz w:val="24"/>
        </w:rPr>
      </w:pPr>
      <w:r>
        <w:rPr>
          <w:sz w:val="24"/>
        </w:rPr>
        <w:t>a.</w:t>
      </w:r>
      <w:r>
        <w:rPr>
          <w:rFonts w:hint="eastAsia"/>
          <w:sz w:val="24"/>
        </w:rPr>
        <w:t xml:space="preserve"> </w:t>
      </w:r>
      <w:r>
        <w:rPr>
          <w:rFonts w:hAnsi="宋体" w:hint="eastAsia"/>
          <w:sz w:val="24"/>
        </w:rPr>
        <w:t>研究报告</w:t>
      </w:r>
      <w:r>
        <w:rPr>
          <w:rFonts w:hAnsi="宋体"/>
          <w:sz w:val="24"/>
        </w:rPr>
        <w:t>的插图必须精心制作，线条要匀洁美观。</w:t>
      </w:r>
      <w:r>
        <w:rPr>
          <w:rFonts w:hAnsi="宋体" w:hint="eastAsia"/>
          <w:sz w:val="24"/>
          <w:highlight w:val="yellow"/>
        </w:rPr>
        <w:t>结构式、数据图应采用矢量图</w:t>
      </w:r>
      <w:r>
        <w:rPr>
          <w:rFonts w:hAnsi="宋体" w:hint="eastAsia"/>
          <w:sz w:val="24"/>
          <w:highlight w:val="yellow"/>
        </w:rPr>
        <w:t>(</w:t>
      </w:r>
      <w:r>
        <w:rPr>
          <w:rFonts w:hAnsi="宋体" w:hint="eastAsia"/>
          <w:sz w:val="24"/>
          <w:highlight w:val="yellow"/>
        </w:rPr>
        <w:t>可直接以对象粘贴，或存为</w:t>
      </w:r>
      <w:r>
        <w:rPr>
          <w:rFonts w:hAnsi="宋体" w:hint="eastAsia"/>
          <w:sz w:val="24"/>
          <w:highlight w:val="yellow"/>
        </w:rPr>
        <w:t>WMF,EMF</w:t>
      </w:r>
      <w:r>
        <w:rPr>
          <w:rFonts w:hAnsi="宋体" w:hint="eastAsia"/>
          <w:sz w:val="24"/>
          <w:highlight w:val="yellow"/>
        </w:rPr>
        <w:t>格式的图片插入</w:t>
      </w:r>
      <w:r>
        <w:rPr>
          <w:rFonts w:hAnsi="宋体" w:hint="eastAsia"/>
          <w:sz w:val="24"/>
          <w:highlight w:val="yellow"/>
        </w:rPr>
        <w:t>)</w:t>
      </w:r>
      <w:r>
        <w:rPr>
          <w:rFonts w:hAnsi="宋体" w:hint="eastAsia"/>
          <w:sz w:val="24"/>
          <w:highlight w:val="yellow"/>
        </w:rPr>
        <w:t>。使用位图时要保证打印的分辨率，在</w:t>
      </w:r>
      <w:r>
        <w:rPr>
          <w:rFonts w:hAnsi="宋体" w:hint="eastAsia"/>
          <w:sz w:val="24"/>
          <w:highlight w:val="yellow"/>
        </w:rPr>
        <w:t>Word</w:t>
      </w:r>
      <w:r>
        <w:rPr>
          <w:rFonts w:hAnsi="宋体" w:hint="eastAsia"/>
          <w:sz w:val="24"/>
          <w:highlight w:val="yellow"/>
        </w:rPr>
        <w:t>中，位图缩放比例应小于</w:t>
      </w:r>
      <w:r>
        <w:rPr>
          <w:rFonts w:hAnsi="宋体" w:hint="eastAsia"/>
          <w:sz w:val="24"/>
          <w:highlight w:val="yellow"/>
        </w:rPr>
        <w:t>50%</w:t>
      </w:r>
      <w:r>
        <w:rPr>
          <w:rFonts w:hAnsi="宋体" w:hint="eastAsia"/>
          <w:sz w:val="24"/>
          <w:highlight w:val="yellow"/>
        </w:rPr>
        <w:t>（如使用</w:t>
      </w:r>
      <w:r>
        <w:rPr>
          <w:rFonts w:hAnsi="宋体" w:hint="eastAsia"/>
          <w:sz w:val="24"/>
          <w:highlight w:val="yellow"/>
        </w:rPr>
        <w:t xml:space="preserve">Office2010, </w:t>
      </w:r>
      <w:r>
        <w:rPr>
          <w:rFonts w:hAnsi="宋体" w:hint="eastAsia"/>
          <w:sz w:val="24"/>
          <w:highlight w:val="yellow"/>
        </w:rPr>
        <w:t>为保证位图打印质量，请在文件</w:t>
      </w:r>
      <w:r>
        <w:rPr>
          <w:rFonts w:hAnsi="宋体" w:hint="eastAsia"/>
          <w:sz w:val="24"/>
          <w:highlight w:val="yellow"/>
        </w:rPr>
        <w:t>-</w:t>
      </w:r>
      <w:r>
        <w:rPr>
          <w:rFonts w:hAnsi="宋体" w:hint="eastAsia"/>
          <w:sz w:val="24"/>
          <w:highlight w:val="yellow"/>
        </w:rPr>
        <w:t>选项</w:t>
      </w:r>
      <w:r>
        <w:rPr>
          <w:rFonts w:hAnsi="宋体" w:hint="eastAsia"/>
          <w:sz w:val="24"/>
          <w:highlight w:val="yellow"/>
        </w:rPr>
        <w:t>-</w:t>
      </w:r>
      <w:r>
        <w:rPr>
          <w:rFonts w:hAnsi="宋体" w:hint="eastAsia"/>
          <w:sz w:val="24"/>
          <w:highlight w:val="yellow"/>
        </w:rPr>
        <w:t>高级</w:t>
      </w:r>
      <w:r>
        <w:rPr>
          <w:rFonts w:hAnsi="宋体" w:hint="eastAsia"/>
          <w:sz w:val="24"/>
          <w:highlight w:val="yellow"/>
        </w:rPr>
        <w:t>-</w:t>
      </w:r>
      <w:r>
        <w:rPr>
          <w:rFonts w:hAnsi="宋体" w:hint="eastAsia"/>
          <w:sz w:val="24"/>
          <w:highlight w:val="yellow"/>
        </w:rPr>
        <w:t>图像大小和质量中选择“不压缩文件中的图像”），图片纵横比例不得改变。</w:t>
      </w:r>
      <w:r>
        <w:rPr>
          <w:rFonts w:hAnsi="宋体"/>
          <w:sz w:val="24"/>
        </w:rPr>
        <w:t>插图应与正文呼应，不得与正文无关或与正文脱节；正文中要求对插图进行解释说明。</w:t>
      </w:r>
    </w:p>
    <w:p w:rsidR="004A08A0" w:rsidRDefault="00D649DA">
      <w:pPr>
        <w:spacing w:line="360" w:lineRule="auto"/>
        <w:ind w:firstLineChars="200" w:firstLine="480"/>
        <w:rPr>
          <w:sz w:val="24"/>
        </w:rPr>
      </w:pPr>
      <w:r>
        <w:rPr>
          <w:rFonts w:hint="eastAsia"/>
          <w:noProof/>
          <w:sz w:val="24"/>
        </w:rPr>
        <w:lastRenderedPageBreak/>
        <w:drawing>
          <wp:inline distT="0" distB="0" distL="0" distR="0">
            <wp:extent cx="4353560" cy="4564380"/>
            <wp:effectExtent l="0" t="0" r="889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cstate="print"/>
                    <a:srcRect/>
                    <a:stretch>
                      <a:fillRect/>
                    </a:stretch>
                  </pic:blipFill>
                  <pic:spPr>
                    <a:xfrm>
                      <a:off x="0" y="0"/>
                      <a:ext cx="4353560" cy="4564380"/>
                    </a:xfrm>
                    <a:prstGeom prst="rect">
                      <a:avLst/>
                    </a:prstGeom>
                    <a:noFill/>
                    <a:ln w="9525">
                      <a:noFill/>
                      <a:miter lim="800000"/>
                      <a:headEnd/>
                      <a:tailEnd/>
                    </a:ln>
                  </pic:spPr>
                </pic:pic>
              </a:graphicData>
            </a:graphic>
          </wp:inline>
        </w:drawing>
      </w:r>
    </w:p>
    <w:p w:rsidR="004A08A0" w:rsidRDefault="00D649DA">
      <w:pPr>
        <w:spacing w:line="360" w:lineRule="auto"/>
        <w:ind w:firstLineChars="200" w:firstLine="480"/>
        <w:rPr>
          <w:sz w:val="24"/>
        </w:rPr>
      </w:pPr>
      <w:r>
        <w:rPr>
          <w:sz w:val="24"/>
        </w:rPr>
        <w:t>b.</w:t>
      </w:r>
      <w:r>
        <w:rPr>
          <w:rFonts w:hint="eastAsia"/>
          <w:sz w:val="24"/>
        </w:rPr>
        <w:t xml:space="preserve"> </w:t>
      </w:r>
      <w:r>
        <w:rPr>
          <w:rFonts w:hAnsi="宋体"/>
          <w:sz w:val="24"/>
        </w:rPr>
        <w:t>图的内容安排要适当，不要过于密实</w:t>
      </w:r>
      <w:r>
        <w:rPr>
          <w:rFonts w:hAnsi="宋体" w:hint="eastAsia"/>
          <w:sz w:val="24"/>
        </w:rPr>
        <w:t>，</w:t>
      </w:r>
      <w:r>
        <w:rPr>
          <w:rFonts w:hAnsi="宋体" w:hint="eastAsia"/>
          <w:sz w:val="24"/>
          <w:highlight w:val="yellow"/>
        </w:rPr>
        <w:t>同行相同类型的图大小应尽量保持一致。</w:t>
      </w:r>
    </w:p>
    <w:p w:rsidR="004A08A0" w:rsidRDefault="00D649DA">
      <w:pPr>
        <w:spacing w:line="360" w:lineRule="auto"/>
        <w:ind w:firstLineChars="200" w:firstLine="480"/>
        <w:rPr>
          <w:sz w:val="24"/>
        </w:rPr>
      </w:pPr>
      <w:r>
        <w:rPr>
          <w:sz w:val="24"/>
        </w:rPr>
        <w:t>c.</w:t>
      </w:r>
      <w:r>
        <w:rPr>
          <w:rFonts w:hint="eastAsia"/>
          <w:sz w:val="24"/>
        </w:rPr>
        <w:t xml:space="preserve"> </w:t>
      </w:r>
      <w:r>
        <w:rPr>
          <w:rFonts w:hAnsi="宋体"/>
          <w:sz w:val="24"/>
        </w:rPr>
        <w:t>每幅插图应有题目和序号，全文的插图可以统一编序，也可</w:t>
      </w:r>
      <w:r>
        <w:rPr>
          <w:rFonts w:hAnsi="宋体"/>
          <w:sz w:val="24"/>
        </w:rPr>
        <w:t>以逐章单独编序，如：图</w:t>
      </w:r>
      <w:r>
        <w:rPr>
          <w:sz w:val="24"/>
        </w:rPr>
        <w:t>45</w:t>
      </w:r>
      <w:r>
        <w:rPr>
          <w:rFonts w:hAnsi="宋体"/>
          <w:sz w:val="24"/>
        </w:rPr>
        <w:t>或图</w:t>
      </w:r>
      <w:r>
        <w:rPr>
          <w:sz w:val="24"/>
        </w:rPr>
        <w:t>6.8</w:t>
      </w:r>
      <w:r>
        <w:rPr>
          <w:rFonts w:hAnsi="宋体"/>
          <w:sz w:val="24"/>
        </w:rPr>
        <w:t>；采取哪一种方式应和表格、公式的编序方式统一。</w:t>
      </w:r>
      <w:proofErr w:type="gramStart"/>
      <w:r>
        <w:rPr>
          <w:rFonts w:hAnsi="宋体"/>
          <w:sz w:val="24"/>
        </w:rPr>
        <w:t>图序必须</w:t>
      </w:r>
      <w:proofErr w:type="gramEnd"/>
      <w:r>
        <w:rPr>
          <w:rFonts w:hAnsi="宋体"/>
          <w:sz w:val="24"/>
        </w:rPr>
        <w:t>连续，不重复，不跳缺。</w:t>
      </w:r>
    </w:p>
    <w:p w:rsidR="004A08A0" w:rsidRDefault="00D649DA">
      <w:pPr>
        <w:pStyle w:val="a5"/>
        <w:spacing w:line="360" w:lineRule="auto"/>
        <w:ind w:firstLineChars="200" w:firstLine="480"/>
        <w:rPr>
          <w:rFonts w:ascii="Times New Roman" w:hAnsi="Times New Roman"/>
          <w:sz w:val="24"/>
          <w:szCs w:val="24"/>
        </w:rPr>
      </w:pPr>
      <w:r>
        <w:rPr>
          <w:rFonts w:ascii="Times New Roman" w:hAnsi="宋体"/>
          <w:sz w:val="24"/>
          <w:szCs w:val="24"/>
        </w:rPr>
        <w:t>例：</w:t>
      </w:r>
    </w:p>
    <w:p w:rsidR="004A08A0" w:rsidRDefault="00D649DA">
      <w:pPr>
        <w:pStyle w:val="a5"/>
        <w:spacing w:line="300" w:lineRule="auto"/>
        <w:jc w:val="center"/>
        <w:rPr>
          <w:rFonts w:ascii="Times New Roman" w:hAnsi="Times New Roman"/>
          <w:sz w:val="24"/>
          <w:szCs w:val="24"/>
        </w:rPr>
      </w:pPr>
      <w:r>
        <w:rPr>
          <w:rFonts w:ascii="Times New Roman" w:hAnsi="Times New Roman"/>
          <w:noProof/>
          <w:sz w:val="24"/>
          <w:szCs w:val="24"/>
        </w:rPr>
        <w:drawing>
          <wp:inline distT="0" distB="0" distL="0" distR="0">
            <wp:extent cx="3399790" cy="1533525"/>
            <wp:effectExtent l="0" t="0" r="1016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399790" cy="1533525"/>
                    </a:xfrm>
                    <a:prstGeom prst="rect">
                      <a:avLst/>
                    </a:prstGeom>
                    <a:noFill/>
                  </pic:spPr>
                </pic:pic>
              </a:graphicData>
            </a:graphic>
          </wp:inline>
        </w:drawing>
      </w:r>
    </w:p>
    <w:p w:rsidR="004A08A0" w:rsidRDefault="00D649DA">
      <w:pPr>
        <w:pStyle w:val="a5"/>
        <w:spacing w:line="300" w:lineRule="auto"/>
        <w:jc w:val="center"/>
        <w:rPr>
          <w:rFonts w:ascii="Times New Roman" w:hAnsi="宋体"/>
          <w:kern w:val="0"/>
          <w:szCs w:val="21"/>
        </w:rPr>
      </w:pPr>
      <w:r>
        <w:rPr>
          <w:rFonts w:ascii="Times New Roman" w:hAnsi="Times New Roman" w:hint="eastAsia"/>
          <w:kern w:val="0"/>
          <w:szCs w:val="21"/>
        </w:rPr>
        <w:t xml:space="preserve">Figure </w:t>
      </w:r>
      <w:r>
        <w:rPr>
          <w:rFonts w:ascii="Times New Roman" w:hAnsi="Times New Roman"/>
          <w:kern w:val="0"/>
          <w:szCs w:val="21"/>
        </w:rPr>
        <w:t>2</w:t>
      </w:r>
      <w:r>
        <w:rPr>
          <w:rFonts w:ascii="Times New Roman" w:hAnsi="Times New Roman" w:hint="eastAsia"/>
          <w:kern w:val="0"/>
          <w:szCs w:val="21"/>
        </w:rPr>
        <w:t>-</w:t>
      </w:r>
      <w:r>
        <w:rPr>
          <w:rFonts w:ascii="Times New Roman" w:hAnsi="Times New Roman"/>
          <w:kern w:val="0"/>
          <w:szCs w:val="21"/>
        </w:rPr>
        <w:t xml:space="preserve">2 </w:t>
      </w:r>
      <w:r>
        <w:rPr>
          <w:rFonts w:ascii="Times New Roman" w:hAnsi="宋体"/>
          <w:kern w:val="0"/>
          <w:szCs w:val="21"/>
        </w:rPr>
        <w:t>纹理块的边界</w:t>
      </w:r>
      <w:r>
        <w:rPr>
          <w:rFonts w:ascii="Times New Roman" w:hAnsi="宋体" w:hint="eastAsia"/>
          <w:kern w:val="0"/>
          <w:szCs w:val="21"/>
        </w:rPr>
        <w:t>（</w:t>
      </w:r>
      <w:r>
        <w:rPr>
          <w:rFonts w:ascii="Times New Roman" w:hAnsi="宋体" w:hint="eastAsia"/>
          <w:kern w:val="0"/>
          <w:szCs w:val="21"/>
        </w:rPr>
        <w:t>Times new roman</w:t>
      </w:r>
      <w:r>
        <w:rPr>
          <w:rFonts w:ascii="Times New Roman" w:hAnsi="宋体" w:hint="eastAsia"/>
          <w:kern w:val="0"/>
          <w:szCs w:val="21"/>
        </w:rPr>
        <w:t>五号居中，位于图下）</w:t>
      </w:r>
    </w:p>
    <w:p w:rsidR="004A08A0" w:rsidRDefault="00D649DA">
      <w:pPr>
        <w:pStyle w:val="a5"/>
        <w:spacing w:line="300" w:lineRule="auto"/>
        <w:jc w:val="center"/>
        <w:rPr>
          <w:rFonts w:ascii="Times New Roman" w:hAnsi="宋体"/>
          <w:iCs/>
          <w:kern w:val="0"/>
          <w:szCs w:val="21"/>
        </w:rPr>
      </w:pPr>
      <w:r>
        <w:rPr>
          <w:rFonts w:hAnsi="宋体" w:hint="eastAsia"/>
          <w:b/>
          <w:iCs/>
        </w:rPr>
        <w:t>（图与正文空一行）</w:t>
      </w:r>
    </w:p>
    <w:p w:rsidR="004A08A0" w:rsidRDefault="00D649DA">
      <w:pPr>
        <w:pStyle w:val="1"/>
        <w:spacing w:beforeLines="50" w:before="156" w:afterLines="50" w:after="156"/>
        <w:rPr>
          <w:rFonts w:ascii="微软雅黑" w:eastAsia="微软雅黑" w:hAnsi="微软雅黑" w:cs="微软雅黑"/>
        </w:rPr>
      </w:pPr>
      <w:r>
        <w:rPr>
          <w:bCs w:val="0"/>
          <w:sz w:val="24"/>
          <w:szCs w:val="24"/>
        </w:rPr>
        <w:br w:type="page"/>
      </w:r>
      <w:bookmarkStart w:id="17" w:name="_Toc7894"/>
      <w:r>
        <w:rPr>
          <w:rFonts w:ascii="微软雅黑" w:eastAsia="微软雅黑" w:hAnsi="微软雅黑" w:cs="微软雅黑" w:hint="eastAsia"/>
        </w:rPr>
        <w:lastRenderedPageBreak/>
        <w:t>Appendix</w:t>
      </w:r>
      <w:bookmarkEnd w:id="17"/>
    </w:p>
    <w:p w:rsidR="004A08A0" w:rsidRDefault="00D649DA">
      <w:pPr>
        <w:spacing w:line="360" w:lineRule="auto"/>
        <w:ind w:firstLineChars="200" w:firstLine="480"/>
        <w:rPr>
          <w:sz w:val="24"/>
        </w:rPr>
      </w:pPr>
      <w:r>
        <w:rPr>
          <w:rFonts w:hint="eastAsia"/>
          <w:sz w:val="24"/>
        </w:rPr>
        <w:t>是否需要附录可根据研究报告情况而定。附录应另起一页，内容一般包括正文内中不便列出的冗长公式推导、符号说明（含缩写）、计算机程序等。</w:t>
      </w:r>
      <w:r>
        <w:rPr>
          <w:rFonts w:hint="eastAsia"/>
          <w:sz w:val="24"/>
        </w:rPr>
        <w:t>小三</w:t>
      </w:r>
      <w:r>
        <w:rPr>
          <w:rFonts w:hint="eastAsia"/>
          <w:sz w:val="24"/>
        </w:rPr>
        <w:t>号字、</w:t>
      </w:r>
      <w:r>
        <w:rPr>
          <w:rFonts w:hint="eastAsia"/>
          <w:sz w:val="24"/>
        </w:rPr>
        <w:t>微软雅</w:t>
      </w:r>
      <w:r>
        <w:rPr>
          <w:rFonts w:hint="eastAsia"/>
          <w:sz w:val="24"/>
        </w:rPr>
        <w:t>黑、居中，内容采用小四号、</w:t>
      </w:r>
      <w:r>
        <w:rPr>
          <w:rFonts w:hint="eastAsia"/>
          <w:sz w:val="24"/>
        </w:rPr>
        <w:t>Times new roman</w:t>
      </w:r>
      <w:r>
        <w:rPr>
          <w:rFonts w:hint="eastAsia"/>
          <w:sz w:val="24"/>
        </w:rPr>
        <w:t>。</w:t>
      </w:r>
    </w:p>
    <w:p w:rsidR="004A08A0" w:rsidRDefault="004A08A0">
      <w:pPr>
        <w:spacing w:line="360" w:lineRule="auto"/>
        <w:rPr>
          <w:sz w:val="24"/>
        </w:rPr>
      </w:pPr>
    </w:p>
    <w:p w:rsidR="004A08A0" w:rsidRDefault="004A08A0">
      <w:pPr>
        <w:ind w:right="-90"/>
        <w:jc w:val="left"/>
        <w:rPr>
          <w:rFonts w:ascii="仿宋_GB2312" w:eastAsia="仿宋_GB2312" w:hAnsi="仿宋"/>
          <w:sz w:val="28"/>
          <w:szCs w:val="21"/>
        </w:rPr>
      </w:pPr>
    </w:p>
    <w:sectPr w:rsidR="004A08A0">
      <w:pgSz w:w="11906" w:h="16838"/>
      <w:pgMar w:top="1440" w:right="1800" w:bottom="1440" w:left="1800" w:header="283" w:footer="283"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DA" w:rsidRDefault="00D649DA">
      <w:r>
        <w:separator/>
      </w:r>
    </w:p>
  </w:endnote>
  <w:endnote w:type="continuationSeparator" w:id="0">
    <w:p w:rsidR="00D649DA" w:rsidRDefault="00D6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4A08A0">
    <w:pPr>
      <w:rPr>
        <w:rFonts w:ascii="宋体" w:hAnsi="宋体"/>
        <w:sz w:val="18"/>
        <w:szCs w:val="18"/>
      </w:rPr>
    </w:pPr>
  </w:p>
  <w:tbl>
    <w:tblPr>
      <w:tblW w:w="8300" w:type="dxa"/>
      <w:tblInd w:w="108" w:type="dxa"/>
      <w:shd w:val="clear" w:color="auto" w:fill="C6D9F1"/>
      <w:tblLayout w:type="fixed"/>
      <w:tblLook w:val="04A0" w:firstRow="1" w:lastRow="0" w:firstColumn="1" w:lastColumn="0" w:noHBand="0" w:noVBand="1"/>
    </w:tblPr>
    <w:tblGrid>
      <w:gridCol w:w="8300"/>
    </w:tblGrid>
    <w:tr w:rsidR="004A08A0">
      <w:trPr>
        <w:trHeight w:val="820"/>
      </w:trPr>
      <w:tc>
        <w:tcPr>
          <w:tcW w:w="8300" w:type="dxa"/>
          <w:shd w:val="clear" w:color="auto" w:fill="C6D9F1"/>
          <w:vAlign w:val="center"/>
        </w:tcPr>
        <w:p w:rsidR="004A08A0" w:rsidRDefault="00D649DA">
          <w:pPr>
            <w:spacing w:line="360" w:lineRule="auto"/>
            <w:jc w:val="left"/>
            <w:rPr>
              <w:rFonts w:ascii="宋体" w:hAnsi="宋体"/>
              <w:sz w:val="18"/>
              <w:szCs w:val="18"/>
            </w:rPr>
          </w:pPr>
          <w:r>
            <w:rPr>
              <w:rFonts w:ascii="宋体" w:hAnsi="宋体" w:hint="eastAsia"/>
              <w:sz w:val="18"/>
              <w:szCs w:val="18"/>
            </w:rPr>
            <w:t>地址：北京市朝阳区东大桥路甲</w:t>
          </w:r>
          <w:r>
            <w:rPr>
              <w:rFonts w:ascii="宋体" w:hAnsi="宋体" w:hint="eastAsia"/>
              <w:sz w:val="18"/>
              <w:szCs w:val="18"/>
            </w:rPr>
            <w:t>8</w:t>
          </w:r>
          <w:r>
            <w:rPr>
              <w:rFonts w:ascii="宋体" w:hAnsi="宋体" w:hint="eastAsia"/>
              <w:sz w:val="18"/>
              <w:szCs w:val="18"/>
            </w:rPr>
            <w:t>号尚都国际中心</w:t>
          </w:r>
          <w:r>
            <w:rPr>
              <w:rFonts w:ascii="宋体" w:hAnsi="宋体" w:hint="eastAsia"/>
              <w:sz w:val="18"/>
              <w:szCs w:val="18"/>
            </w:rPr>
            <w:t>502</w:t>
          </w:r>
          <w:r>
            <w:rPr>
              <w:rFonts w:ascii="宋体" w:hAnsi="宋体" w:hint="eastAsia"/>
              <w:sz w:val="18"/>
              <w:szCs w:val="18"/>
            </w:rPr>
            <w:t>室</w:t>
          </w:r>
        </w:p>
        <w:p w:rsidR="004A08A0" w:rsidRDefault="00D649DA">
          <w:pPr>
            <w:spacing w:line="360" w:lineRule="auto"/>
            <w:jc w:val="left"/>
            <w:rPr>
              <w:rFonts w:ascii="宋体" w:hAnsi="宋体"/>
              <w:sz w:val="18"/>
              <w:szCs w:val="18"/>
            </w:rPr>
          </w:pPr>
          <w:r>
            <w:rPr>
              <w:rFonts w:ascii="宋体" w:hAnsi="宋体" w:hint="eastAsia"/>
              <w:sz w:val="18"/>
              <w:szCs w:val="18"/>
            </w:rPr>
            <w:t>电话：</w:t>
          </w:r>
          <w:r>
            <w:rPr>
              <w:rFonts w:ascii="宋体" w:hAnsi="宋体" w:hint="eastAsia"/>
              <w:sz w:val="18"/>
              <w:szCs w:val="18"/>
            </w:rPr>
            <w:t xml:space="preserve"> 8610-58701336 15910700299</w:t>
          </w:r>
        </w:p>
      </w:tc>
    </w:tr>
  </w:tbl>
  <w:p w:rsidR="004A08A0" w:rsidRDefault="004A08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00" w:type="dxa"/>
      <w:tblInd w:w="108" w:type="dxa"/>
      <w:shd w:val="clear" w:color="auto" w:fill="C6D9F1"/>
      <w:tblLayout w:type="fixed"/>
      <w:tblLook w:val="04A0" w:firstRow="1" w:lastRow="0" w:firstColumn="1" w:lastColumn="0" w:noHBand="0" w:noVBand="1"/>
    </w:tblPr>
    <w:tblGrid>
      <w:gridCol w:w="8300"/>
    </w:tblGrid>
    <w:tr w:rsidR="004A08A0">
      <w:trPr>
        <w:trHeight w:val="820"/>
      </w:trPr>
      <w:tc>
        <w:tcPr>
          <w:tcW w:w="8300" w:type="dxa"/>
          <w:shd w:val="clear" w:color="auto" w:fill="C6D9F1"/>
          <w:vAlign w:val="center"/>
        </w:tcPr>
        <w:p w:rsidR="004A08A0" w:rsidRDefault="00D649DA">
          <w:pPr>
            <w:spacing w:line="360" w:lineRule="auto"/>
            <w:jc w:val="left"/>
            <w:rPr>
              <w:rFonts w:ascii="宋体" w:hAnsi="宋体"/>
              <w:sz w:val="18"/>
              <w:szCs w:val="18"/>
            </w:rPr>
          </w:pPr>
          <w:r>
            <w:rPr>
              <w:rFonts w:ascii="宋体" w:hAnsi="宋体" w:hint="eastAsia"/>
              <w:sz w:val="18"/>
              <w:szCs w:val="18"/>
            </w:rPr>
            <w:t>地址：北京市朝阳区东大桥路甲</w:t>
          </w:r>
          <w:r>
            <w:rPr>
              <w:rFonts w:ascii="宋体" w:hAnsi="宋体" w:hint="eastAsia"/>
              <w:sz w:val="18"/>
              <w:szCs w:val="18"/>
            </w:rPr>
            <w:t>8</w:t>
          </w:r>
          <w:r>
            <w:rPr>
              <w:rFonts w:ascii="宋体" w:hAnsi="宋体" w:hint="eastAsia"/>
              <w:sz w:val="18"/>
              <w:szCs w:val="18"/>
            </w:rPr>
            <w:t>号尚都国际中心</w:t>
          </w:r>
          <w:r>
            <w:rPr>
              <w:rFonts w:ascii="宋体" w:hAnsi="宋体" w:hint="eastAsia"/>
              <w:sz w:val="18"/>
              <w:szCs w:val="18"/>
            </w:rPr>
            <w:t>502</w:t>
          </w:r>
          <w:r>
            <w:rPr>
              <w:rFonts w:ascii="宋体" w:hAnsi="宋体" w:hint="eastAsia"/>
              <w:sz w:val="18"/>
              <w:szCs w:val="18"/>
            </w:rPr>
            <w:t>室</w:t>
          </w:r>
        </w:p>
        <w:p w:rsidR="004A08A0" w:rsidRDefault="00D649DA">
          <w:pPr>
            <w:spacing w:line="360" w:lineRule="auto"/>
            <w:jc w:val="left"/>
            <w:rPr>
              <w:rFonts w:ascii="宋体" w:hAnsi="宋体"/>
              <w:sz w:val="18"/>
              <w:szCs w:val="18"/>
            </w:rPr>
          </w:pPr>
          <w:r>
            <w:rPr>
              <w:rFonts w:ascii="宋体" w:hAnsi="宋体" w:hint="eastAsia"/>
              <w:sz w:val="18"/>
              <w:szCs w:val="18"/>
            </w:rPr>
            <w:t>电话：</w:t>
          </w:r>
          <w:r>
            <w:rPr>
              <w:rFonts w:ascii="宋体" w:hAnsi="宋体" w:hint="eastAsia"/>
              <w:sz w:val="18"/>
              <w:szCs w:val="18"/>
            </w:rPr>
            <w:t xml:space="preserve"> 8610-58701336 15910700299</w:t>
          </w:r>
        </w:p>
      </w:tc>
    </w:tr>
  </w:tbl>
  <w:p w:rsidR="004A08A0" w:rsidRDefault="004A08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4A08A0">
    <w:pPr>
      <w:rPr>
        <w:rFonts w:ascii="宋体" w:hAnsi="宋体"/>
        <w:sz w:val="18"/>
        <w:szCs w:val="18"/>
      </w:rPr>
    </w:pPr>
  </w:p>
  <w:tbl>
    <w:tblPr>
      <w:tblW w:w="15400" w:type="dxa"/>
      <w:tblInd w:w="108" w:type="dxa"/>
      <w:shd w:val="clear" w:color="auto" w:fill="C6D9F1"/>
      <w:tblLayout w:type="fixed"/>
      <w:tblLook w:val="04A0" w:firstRow="1" w:lastRow="0" w:firstColumn="1" w:lastColumn="0" w:noHBand="0" w:noVBand="1"/>
    </w:tblPr>
    <w:tblGrid>
      <w:gridCol w:w="15400"/>
    </w:tblGrid>
    <w:tr w:rsidR="004A08A0">
      <w:trPr>
        <w:trHeight w:val="820"/>
      </w:trPr>
      <w:tc>
        <w:tcPr>
          <w:tcW w:w="15400" w:type="dxa"/>
          <w:shd w:val="clear" w:color="auto" w:fill="C6D9F1"/>
          <w:vAlign w:val="center"/>
        </w:tcPr>
        <w:p w:rsidR="004A08A0" w:rsidRDefault="00D649DA">
          <w:pPr>
            <w:spacing w:line="360" w:lineRule="auto"/>
            <w:jc w:val="left"/>
            <w:rPr>
              <w:rFonts w:ascii="宋体" w:hAnsi="宋体"/>
              <w:sz w:val="18"/>
              <w:szCs w:val="18"/>
            </w:rPr>
          </w:pPr>
          <w:r>
            <w:rPr>
              <w:rFonts w:ascii="宋体" w:hAnsi="宋体" w:hint="eastAsia"/>
              <w:sz w:val="18"/>
              <w:szCs w:val="18"/>
            </w:rPr>
            <w:t>地址：北京市朝阳区东大桥路甲</w:t>
          </w:r>
          <w:r>
            <w:rPr>
              <w:rFonts w:ascii="宋体" w:hAnsi="宋体" w:hint="eastAsia"/>
              <w:sz w:val="18"/>
              <w:szCs w:val="18"/>
            </w:rPr>
            <w:t>8</w:t>
          </w:r>
          <w:r>
            <w:rPr>
              <w:rFonts w:ascii="宋体" w:hAnsi="宋体" w:hint="eastAsia"/>
              <w:sz w:val="18"/>
              <w:szCs w:val="18"/>
            </w:rPr>
            <w:t>号尚都国际中心</w:t>
          </w:r>
          <w:r>
            <w:rPr>
              <w:rFonts w:ascii="宋体" w:hAnsi="宋体" w:hint="eastAsia"/>
              <w:sz w:val="18"/>
              <w:szCs w:val="18"/>
            </w:rPr>
            <w:t>502</w:t>
          </w:r>
          <w:r>
            <w:rPr>
              <w:rFonts w:ascii="宋体" w:hAnsi="宋体" w:hint="eastAsia"/>
              <w:sz w:val="18"/>
              <w:szCs w:val="18"/>
            </w:rPr>
            <w:t>室</w:t>
          </w:r>
        </w:p>
        <w:p w:rsidR="004A08A0" w:rsidRDefault="00D649DA">
          <w:pPr>
            <w:spacing w:line="360" w:lineRule="auto"/>
            <w:jc w:val="left"/>
            <w:rPr>
              <w:rFonts w:ascii="宋体" w:hAnsi="宋体"/>
              <w:sz w:val="18"/>
              <w:szCs w:val="18"/>
            </w:rPr>
          </w:pPr>
          <w:r>
            <w:rPr>
              <w:rFonts w:ascii="宋体" w:hAnsi="宋体" w:hint="eastAsia"/>
              <w:sz w:val="18"/>
              <w:szCs w:val="18"/>
            </w:rPr>
            <w:t>电话：</w:t>
          </w:r>
          <w:r>
            <w:rPr>
              <w:rFonts w:ascii="宋体" w:hAnsi="宋体" w:hint="eastAsia"/>
              <w:sz w:val="18"/>
              <w:szCs w:val="18"/>
            </w:rPr>
            <w:t xml:space="preserve"> 8610-58701336 15910700299</w:t>
          </w:r>
        </w:p>
      </w:tc>
    </w:tr>
  </w:tbl>
  <w:p w:rsidR="004A08A0" w:rsidRDefault="004A08A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D649D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08A0" w:rsidRDefault="004A08A0">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4A08A0">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00" w:type="dxa"/>
      <w:tblInd w:w="108" w:type="dxa"/>
      <w:shd w:val="clear" w:color="auto" w:fill="C6D9F1"/>
      <w:tblLayout w:type="fixed"/>
      <w:tblLook w:val="04A0" w:firstRow="1" w:lastRow="0" w:firstColumn="1" w:lastColumn="0" w:noHBand="0" w:noVBand="1"/>
    </w:tblPr>
    <w:tblGrid>
      <w:gridCol w:w="8300"/>
    </w:tblGrid>
    <w:tr w:rsidR="004A08A0">
      <w:trPr>
        <w:trHeight w:val="820"/>
      </w:trPr>
      <w:tc>
        <w:tcPr>
          <w:tcW w:w="8300" w:type="dxa"/>
          <w:shd w:val="clear" w:color="auto" w:fill="C6D9F1"/>
          <w:vAlign w:val="center"/>
        </w:tcPr>
        <w:p w:rsidR="004A08A0" w:rsidRDefault="00D649DA">
          <w:pPr>
            <w:spacing w:line="360" w:lineRule="auto"/>
            <w:jc w:val="left"/>
            <w:rPr>
              <w:rFonts w:ascii="宋体" w:hAnsi="宋体"/>
              <w:sz w:val="18"/>
              <w:szCs w:val="18"/>
            </w:rPr>
          </w:pPr>
          <w:r>
            <w:rPr>
              <w:rFonts w:ascii="宋体" w:hAnsi="宋体" w:hint="eastAsia"/>
              <w:sz w:val="18"/>
              <w:szCs w:val="18"/>
            </w:rPr>
            <w:t>地址：北京市朝阳区东大桥路甲</w:t>
          </w:r>
          <w:r>
            <w:rPr>
              <w:rFonts w:ascii="宋体" w:hAnsi="宋体" w:hint="eastAsia"/>
              <w:sz w:val="18"/>
              <w:szCs w:val="18"/>
            </w:rPr>
            <w:t>8</w:t>
          </w:r>
          <w:r>
            <w:rPr>
              <w:rFonts w:ascii="宋体" w:hAnsi="宋体" w:hint="eastAsia"/>
              <w:sz w:val="18"/>
              <w:szCs w:val="18"/>
            </w:rPr>
            <w:t>号尚都国际中心</w:t>
          </w:r>
          <w:r>
            <w:rPr>
              <w:rFonts w:ascii="宋体" w:hAnsi="宋体" w:hint="eastAsia"/>
              <w:sz w:val="18"/>
              <w:szCs w:val="18"/>
            </w:rPr>
            <w:t>502</w:t>
          </w:r>
          <w:r>
            <w:rPr>
              <w:rFonts w:ascii="宋体" w:hAnsi="宋体" w:hint="eastAsia"/>
              <w:sz w:val="18"/>
              <w:szCs w:val="18"/>
            </w:rPr>
            <w:t>室</w:t>
          </w:r>
        </w:p>
        <w:p w:rsidR="004A08A0" w:rsidRDefault="00D649DA">
          <w:pPr>
            <w:spacing w:line="360" w:lineRule="auto"/>
            <w:jc w:val="left"/>
            <w:rPr>
              <w:rFonts w:ascii="宋体" w:hAnsi="宋体"/>
              <w:sz w:val="18"/>
              <w:szCs w:val="18"/>
            </w:rPr>
          </w:pPr>
          <w:r>
            <w:rPr>
              <w:rFonts w:ascii="宋体" w:hAnsi="宋体" w:hint="eastAsia"/>
              <w:sz w:val="18"/>
              <w:szCs w:val="18"/>
            </w:rPr>
            <w:t>电话：</w:t>
          </w:r>
          <w:r>
            <w:rPr>
              <w:rFonts w:ascii="宋体" w:hAnsi="宋体" w:hint="eastAsia"/>
              <w:sz w:val="18"/>
              <w:szCs w:val="18"/>
            </w:rPr>
            <w:t xml:space="preserve"> 8610-58701336 15910700299</w:t>
          </w:r>
        </w:p>
      </w:tc>
    </w:tr>
  </w:tbl>
  <w:p w:rsidR="004A08A0" w:rsidRDefault="004A08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DA" w:rsidRDefault="00D649DA">
      <w:r>
        <w:separator/>
      </w:r>
    </w:p>
  </w:footnote>
  <w:footnote w:type="continuationSeparator" w:id="0">
    <w:p w:rsidR="00D649DA" w:rsidRDefault="00D64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D649DA">
    <w:pPr>
      <w:pStyle w:val="a8"/>
      <w:jc w:val="left"/>
    </w:pPr>
    <w:r>
      <w:rPr>
        <w:rFonts w:hint="eastAsia"/>
        <w:noProof/>
      </w:rPr>
      <w:drawing>
        <wp:inline distT="0" distB="0" distL="114300" distR="114300">
          <wp:extent cx="1427480" cy="714375"/>
          <wp:effectExtent l="0" t="0" r="1270" b="0"/>
          <wp:docPr id="17" name="图片 1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未标题-2"/>
                  <pic:cNvPicPr>
                    <a:picLocks noChangeAspect="1"/>
                  </pic:cNvPicPr>
                </pic:nvPicPr>
                <pic:blipFill>
                  <a:blip r:embed="rId1"/>
                  <a:srcRect t="700" b="700"/>
                  <a:stretch>
                    <a:fillRect/>
                  </a:stretch>
                </pic:blipFill>
                <pic:spPr>
                  <a:xfrm>
                    <a:off x="0" y="0"/>
                    <a:ext cx="1427480" cy="7143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D649DA">
    <w:pPr>
      <w:pStyle w:val="a8"/>
      <w:jc w:val="left"/>
    </w:pPr>
    <w:r>
      <w:rPr>
        <w:rFonts w:hint="eastAsia"/>
        <w:noProof/>
      </w:rPr>
      <w:drawing>
        <wp:inline distT="0" distB="0" distL="114300" distR="114300">
          <wp:extent cx="1438275" cy="719455"/>
          <wp:effectExtent l="0" t="0" r="9525" b="0"/>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2"/>
                  <pic:cNvPicPr>
                    <a:picLocks noChangeAspect="1"/>
                  </pic:cNvPicPr>
                </pic:nvPicPr>
                <pic:blipFill>
                  <a:blip r:embed="rId1"/>
                  <a:stretch>
                    <a:fillRect/>
                  </a:stretch>
                </pic:blipFill>
                <pic:spPr>
                  <a:xfrm>
                    <a:off x="0" y="0"/>
                    <a:ext cx="1438275" cy="7194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0" w:rsidRDefault="00D649DA">
    <w:pPr>
      <w:pStyle w:val="a8"/>
      <w:jc w:val="left"/>
    </w:pPr>
    <w:r>
      <w:rPr>
        <w:rFonts w:hint="eastAsia"/>
        <w:noProof/>
      </w:rPr>
      <w:drawing>
        <wp:inline distT="0" distB="0" distL="114300" distR="114300">
          <wp:extent cx="1439545" cy="720090"/>
          <wp:effectExtent l="0" t="0" r="8255" b="0"/>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2"/>
                  <pic:cNvPicPr>
                    <a:picLocks noChangeAspect="1"/>
                  </pic:cNvPicPr>
                </pic:nvPicPr>
                <pic:blipFill>
                  <a:blip r:embed="rId1"/>
                  <a:stretch>
                    <a:fillRect/>
                  </a:stretch>
                </pic:blipFill>
                <pic:spPr>
                  <a:xfrm>
                    <a:off x="0" y="0"/>
                    <a:ext cx="1439545" cy="720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666D"/>
    <w:multiLevelType w:val="singleLevel"/>
    <w:tmpl w:val="42CB666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8A0"/>
    <w:rsid w:val="00455BE1"/>
    <w:rsid w:val="004A08A0"/>
    <w:rsid w:val="00D6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line="360" w:lineRule="auto"/>
      <w:jc w:val="center"/>
      <w:outlineLvl w:val="0"/>
    </w:pPr>
    <w:rPr>
      <w:rFonts w:eastAsia="黑体"/>
      <w:bCs/>
      <w:kern w:val="44"/>
      <w:sz w:val="30"/>
      <w:szCs w:val="44"/>
    </w:rPr>
  </w:style>
  <w:style w:type="paragraph" w:styleId="2">
    <w:name w:val="heading 2"/>
    <w:basedOn w:val="a"/>
    <w:next w:val="a"/>
    <w:qFormat/>
    <w:pPr>
      <w:keepNext/>
      <w:keepLines/>
      <w:spacing w:beforeLines="50" w:afterLines="50" w:line="360" w:lineRule="auto"/>
      <w:ind w:left="550" w:hanging="550"/>
      <w:outlineLvl w:val="1"/>
    </w:pPr>
    <w:rPr>
      <w:rFonts w:eastAsia="黑体"/>
      <w:bCs/>
      <w:sz w:val="28"/>
      <w:szCs w:val="32"/>
    </w:rPr>
  </w:style>
  <w:style w:type="paragraph" w:styleId="3">
    <w:name w:val="heading 3"/>
    <w:basedOn w:val="a"/>
    <w:next w:val="a"/>
    <w:qFormat/>
    <w:pPr>
      <w:keepNext/>
      <w:keepLines/>
      <w:spacing w:beforeLines="50" w:afterLines="50" w:line="360" w:lineRule="auto"/>
      <w:ind w:left="533" w:hanging="533"/>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30">
    <w:name w:val="toc 3"/>
    <w:basedOn w:val="a"/>
    <w:next w:val="a"/>
    <w:uiPriority w:val="39"/>
    <w:qFormat/>
    <w:pPr>
      <w:tabs>
        <w:tab w:val="right" w:leader="dot" w:pos="8296"/>
      </w:tabs>
      <w:spacing w:line="360" w:lineRule="auto"/>
      <w:ind w:leftChars="400" w:left="1120"/>
    </w:pPr>
    <w:rPr>
      <w:sz w:val="24"/>
    </w:rPr>
  </w:style>
  <w:style w:type="paragraph" w:styleId="a5">
    <w:name w:val="Plain Text"/>
    <w:basedOn w:val="a"/>
    <w:qFormat/>
    <w:rPr>
      <w:rFonts w:ascii="宋体" w:hAnsi="Courier New"/>
      <w:szCs w:val="20"/>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rPr>
      <w:sz w:val="30"/>
      <w:szCs w:val="30"/>
    </w:rPr>
  </w:style>
  <w:style w:type="paragraph" w:styleId="20">
    <w:name w:val="toc 2"/>
    <w:basedOn w:val="a"/>
    <w:next w:val="a"/>
    <w:uiPriority w:val="39"/>
    <w:qFormat/>
    <w:pPr>
      <w:tabs>
        <w:tab w:val="right" w:leader="dot" w:pos="8296"/>
      </w:tabs>
      <w:spacing w:line="360" w:lineRule="auto"/>
      <w:ind w:leftChars="200" w:left="560"/>
    </w:pPr>
    <w:rPr>
      <w:sz w:val="28"/>
      <w:szCs w:val="28"/>
    </w:rPr>
  </w:style>
  <w:style w:type="paragraph" w:styleId="a9">
    <w:name w:val="Title"/>
    <w:basedOn w:val="a"/>
    <w:qFormat/>
    <w:pPr>
      <w:jc w:val="center"/>
    </w:pPr>
    <w:rPr>
      <w:b/>
      <w:bCs/>
      <w:sz w:val="32"/>
    </w:rPr>
  </w:style>
  <w:style w:type="character" w:styleId="aa">
    <w:name w:val="page number"/>
    <w:basedOn w:val="a0"/>
    <w:qFormat/>
  </w:style>
  <w:style w:type="character" w:styleId="ab">
    <w:name w:val="Hyperlink"/>
    <w:basedOn w:val="a0"/>
    <w:uiPriority w:val="99"/>
    <w:unhideWhenUsed/>
    <w:qFormat/>
  </w:style>
  <w:style w:type="character" w:styleId="ac">
    <w:name w:val="annotation reference"/>
    <w:basedOn w:val="a0"/>
    <w:unhideWhenUsed/>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qFormat/>
    <w:rPr>
      <w:kern w:val="2"/>
      <w:sz w:val="18"/>
      <w:szCs w:val="18"/>
    </w:rPr>
  </w:style>
  <w:style w:type="character" w:customStyle="1" w:styleId="Char2">
    <w:name w:val="页脚 Char"/>
    <w:basedOn w:val="a0"/>
    <w:link w:val="a7"/>
    <w:qFormat/>
    <w:rPr>
      <w:kern w:val="2"/>
      <w:sz w:val="18"/>
      <w:szCs w:val="18"/>
    </w:rPr>
  </w:style>
  <w:style w:type="paragraph" w:customStyle="1" w:styleId="11">
    <w:name w:val="列出段落1"/>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semiHidden/>
    <w:qFormat/>
    <w:rPr>
      <w:kern w:val="2"/>
      <w:sz w:val="21"/>
      <w:szCs w:val="22"/>
    </w:rPr>
  </w:style>
  <w:style w:type="character" w:customStyle="1" w:styleId="Char">
    <w:name w:val="批注主题 Char"/>
    <w:basedOn w:val="Char0"/>
    <w:link w:val="a3"/>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35831;&#21457;&#36865;&#33267;&#37038;&#31665;*****@163.com"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admin</cp:lastModifiedBy>
  <cp:revision>115</cp:revision>
  <cp:lastPrinted>2019-11-12T08:13:00Z</cp:lastPrinted>
  <dcterms:created xsi:type="dcterms:W3CDTF">2018-05-01T16:02:00Z</dcterms:created>
  <dcterms:modified xsi:type="dcterms:W3CDTF">2019-11-12T08:15:00Z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ies>
</file>